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7173" w:rsidRPr="00660F54" w:rsidRDefault="007E7173" w:rsidP="007E7173">
      <w:pPr>
        <w:pStyle w:val="3"/>
      </w:pPr>
      <w:bookmarkStart w:id="0" w:name="_GoBack"/>
      <w:r w:rsidRPr="00660F54">
        <w:rPr>
          <w:rFonts w:hint="eastAsia"/>
        </w:rPr>
        <w:t>浙江省中外来料加工合同</w:t>
      </w:r>
    </w:p>
    <w:bookmarkEnd w:id="0"/>
    <w:p w:rsidR="007E7173" w:rsidRPr="008E2271" w:rsidRDefault="007E7173" w:rsidP="00122448">
      <w:pPr>
        <w:wordWrap w:val="0"/>
        <w:spacing w:line="360" w:lineRule="auto"/>
        <w:ind w:firstLineChars="200" w:firstLine="480"/>
        <w:jc w:val="right"/>
        <w:rPr>
          <w:rFonts w:ascii="宋体" w:hAnsi="宋体"/>
          <w:sz w:val="24"/>
        </w:rPr>
      </w:pPr>
      <w:r w:rsidRPr="008E2271">
        <w:rPr>
          <w:rFonts w:ascii="宋体" w:hAnsi="宋体" w:hint="eastAsia"/>
          <w:sz w:val="24"/>
        </w:rPr>
        <w:t>合同编号：</w:t>
      </w:r>
      <w:r w:rsidRPr="008E2271">
        <w:rPr>
          <w:rFonts w:ascii="宋体" w:hAnsi="宋体" w:hint="eastAsia"/>
          <w:sz w:val="24"/>
          <w:u w:val="single"/>
        </w:rPr>
        <w:t xml:space="preserve">         </w:t>
      </w:r>
    </w:p>
    <w:p w:rsidR="007E7173" w:rsidRDefault="007E7173" w:rsidP="00122448">
      <w:pPr>
        <w:wordWrap w:val="0"/>
        <w:spacing w:line="360" w:lineRule="auto"/>
        <w:ind w:firstLineChars="200" w:firstLine="480"/>
        <w:rPr>
          <w:rFonts w:ascii="宋体" w:hAnsi="宋体"/>
          <w:sz w:val="24"/>
          <w:u w:val="single"/>
        </w:rPr>
      </w:pPr>
      <w:r w:rsidRPr="008E2271">
        <w:rPr>
          <w:rFonts w:ascii="宋体" w:hAnsi="宋体" w:hint="eastAsia"/>
          <w:sz w:val="24"/>
        </w:rPr>
        <w:t>甲方：</w:t>
      </w:r>
      <w:r w:rsidRPr="008E2271">
        <w:rPr>
          <w:rFonts w:ascii="宋体" w:hAnsi="宋体" w:hint="eastAsia"/>
          <w:sz w:val="24"/>
          <w:u w:val="single"/>
        </w:rPr>
        <w:t xml:space="preserve">                                </w:t>
      </w:r>
    </w:p>
    <w:p w:rsidR="007E7173" w:rsidRPr="00660F54" w:rsidRDefault="007E7173" w:rsidP="00122448">
      <w:pPr>
        <w:wordWrap w:val="0"/>
        <w:spacing w:line="360" w:lineRule="auto"/>
        <w:ind w:firstLineChars="200" w:firstLine="480"/>
        <w:rPr>
          <w:rFonts w:ascii="宋体" w:hAnsi="宋体"/>
          <w:sz w:val="24"/>
          <w:u w:val="single"/>
        </w:rPr>
      </w:pPr>
      <w:r w:rsidRPr="008E2271">
        <w:rPr>
          <w:rFonts w:ascii="宋体" w:hAnsi="宋体" w:hint="eastAsia"/>
          <w:sz w:val="24"/>
        </w:rPr>
        <w:t>乙方：</w:t>
      </w:r>
      <w:r w:rsidRPr="008E2271">
        <w:rPr>
          <w:rFonts w:ascii="宋体" w:hAnsi="宋体" w:hint="eastAsia"/>
          <w:sz w:val="24"/>
          <w:u w:val="single"/>
        </w:rPr>
        <w:t xml:space="preserve">                                </w:t>
      </w:r>
    </w:p>
    <w:p w:rsidR="007E7173" w:rsidRDefault="007E7173" w:rsidP="00122448">
      <w:pPr>
        <w:wordWrap w:val="0"/>
        <w:spacing w:beforeLines="100" w:before="312" w:line="360" w:lineRule="auto"/>
        <w:ind w:firstLineChars="200" w:firstLine="480"/>
        <w:rPr>
          <w:rFonts w:ascii="宋体" w:hAnsi="宋体"/>
          <w:sz w:val="24"/>
        </w:rPr>
      </w:pPr>
      <w:r w:rsidRPr="008E2271">
        <w:rPr>
          <w:rFonts w:ascii="宋体" w:hAnsi="宋体" w:hint="eastAsia"/>
          <w:sz w:val="24"/>
        </w:rPr>
        <w:t>双方为开展来料加工业务，经友好协商，特订立本合同。</w:t>
      </w:r>
    </w:p>
    <w:p w:rsidR="007E7173" w:rsidRPr="00D76D7F" w:rsidRDefault="007E7173" w:rsidP="00122448">
      <w:pPr>
        <w:wordWrap w:val="0"/>
        <w:spacing w:beforeLines="100" w:before="312" w:line="360" w:lineRule="auto"/>
        <w:ind w:firstLineChars="200" w:firstLine="480"/>
        <w:rPr>
          <w:rFonts w:ascii="宋体" w:hAnsi="宋体"/>
          <w:b/>
          <w:sz w:val="24"/>
        </w:rPr>
      </w:pPr>
      <w:r w:rsidRPr="00D76D7F">
        <w:rPr>
          <w:rFonts w:ascii="宋体" w:hAnsi="宋体" w:hint="eastAsia"/>
          <w:b/>
          <w:sz w:val="24"/>
        </w:rPr>
        <w:t>第一条</w:t>
      </w:r>
      <w:r w:rsidRPr="00D76D7F">
        <w:rPr>
          <w:rFonts w:ascii="宋体" w:hAnsi="宋体" w:hint="eastAsia"/>
          <w:b/>
          <w:sz w:val="24"/>
        </w:rPr>
        <w:t xml:space="preserve"> </w:t>
      </w:r>
      <w:r w:rsidRPr="00D76D7F">
        <w:rPr>
          <w:rFonts w:ascii="宋体" w:hAnsi="宋体" w:hint="eastAsia"/>
          <w:b/>
          <w:sz w:val="24"/>
        </w:rPr>
        <w:t>加工内容</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乙方向甲方提供加工</w:t>
      </w:r>
      <w:r w:rsidRPr="008E2271">
        <w:rPr>
          <w:rFonts w:ascii="宋体" w:hAnsi="宋体"/>
          <w:sz w:val="24"/>
          <w:u w:val="single"/>
        </w:rPr>
        <w:t xml:space="preserve">       </w:t>
      </w:r>
      <w:r w:rsidRPr="008E2271">
        <w:rPr>
          <w:rFonts w:ascii="宋体" w:hAnsi="宋体" w:hint="eastAsia"/>
          <w:sz w:val="24"/>
          <w:u w:val="single"/>
        </w:rPr>
        <w:t xml:space="preserve"> </w:t>
      </w:r>
      <w:r w:rsidRPr="008E2271">
        <w:rPr>
          <w:rFonts w:ascii="宋体" w:hAnsi="宋体" w:hint="eastAsia"/>
          <w:sz w:val="24"/>
        </w:rPr>
        <w:t>(</w:t>
      </w:r>
      <w:r w:rsidRPr="008E2271">
        <w:rPr>
          <w:rFonts w:ascii="宋体" w:hAnsi="宋体" w:hint="eastAsia"/>
          <w:sz w:val="24"/>
        </w:rPr>
        <w:t>产品</w:t>
      </w:r>
      <w:r w:rsidRPr="008E2271">
        <w:rPr>
          <w:rFonts w:ascii="宋体" w:hAnsi="宋体" w:hint="eastAsia"/>
          <w:sz w:val="24"/>
        </w:rPr>
        <w:t>)</w:t>
      </w:r>
      <w:r w:rsidRPr="008E2271">
        <w:rPr>
          <w:rFonts w:ascii="宋体" w:hAnsi="宋体" w:hint="eastAsia"/>
          <w:sz w:val="24"/>
          <w:u w:val="single"/>
        </w:rPr>
        <w:t xml:space="preserve"> </w:t>
      </w:r>
      <w:r w:rsidRPr="008E2271">
        <w:rPr>
          <w:rFonts w:ascii="宋体" w:hAnsi="宋体"/>
          <w:sz w:val="24"/>
          <w:u w:val="single"/>
        </w:rPr>
        <w:t xml:space="preserve">       </w:t>
      </w:r>
      <w:r w:rsidRPr="008E2271">
        <w:rPr>
          <w:rFonts w:ascii="宋体" w:hAnsi="宋体" w:hint="eastAsia"/>
          <w:sz w:val="24"/>
        </w:rPr>
        <w:t>套所需的原材料；甲方将乙方提供的原材料加工成产品后交付乙方。</w:t>
      </w:r>
    </w:p>
    <w:p w:rsidR="007E7173" w:rsidRPr="00D76D7F" w:rsidRDefault="007E7173" w:rsidP="00122448">
      <w:pPr>
        <w:wordWrap w:val="0"/>
        <w:spacing w:line="360" w:lineRule="auto"/>
        <w:ind w:firstLineChars="200" w:firstLine="480"/>
        <w:rPr>
          <w:rFonts w:ascii="宋体" w:hAnsi="宋体"/>
          <w:b/>
          <w:sz w:val="24"/>
        </w:rPr>
      </w:pPr>
      <w:r w:rsidRPr="00D76D7F">
        <w:rPr>
          <w:rFonts w:ascii="宋体" w:hAnsi="宋体" w:hint="eastAsia"/>
          <w:b/>
          <w:sz w:val="24"/>
        </w:rPr>
        <w:t>第二条</w:t>
      </w:r>
      <w:r w:rsidRPr="00D76D7F">
        <w:rPr>
          <w:rFonts w:ascii="宋体" w:hAnsi="宋体" w:hint="eastAsia"/>
          <w:b/>
          <w:sz w:val="24"/>
        </w:rPr>
        <w:t xml:space="preserve"> </w:t>
      </w:r>
      <w:r w:rsidRPr="00D76D7F">
        <w:rPr>
          <w:rFonts w:ascii="宋体" w:hAnsi="宋体" w:hint="eastAsia"/>
          <w:b/>
          <w:sz w:val="24"/>
        </w:rPr>
        <w:t>交货方式</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乙方在合同期间，每个月向甲方提供</w:t>
      </w:r>
      <w:r w:rsidRPr="008E2271">
        <w:rPr>
          <w:rFonts w:ascii="宋体" w:hAnsi="宋体"/>
          <w:sz w:val="24"/>
          <w:u w:val="single"/>
        </w:rPr>
        <w:t xml:space="preserve">       </w:t>
      </w:r>
      <w:r w:rsidRPr="008E2271">
        <w:rPr>
          <w:rFonts w:ascii="宋体" w:hAnsi="宋体" w:hint="eastAsia"/>
          <w:sz w:val="24"/>
        </w:rPr>
        <w:t>原材料，并负责运至</w:t>
      </w:r>
      <w:r w:rsidRPr="00660F54">
        <w:rPr>
          <w:rFonts w:ascii="宋体" w:hAnsi="宋体"/>
          <w:sz w:val="24"/>
          <w:u w:val="single"/>
        </w:rPr>
        <w:t xml:space="preserve">       </w:t>
      </w:r>
      <w:r w:rsidRPr="008E2271">
        <w:rPr>
          <w:rFonts w:ascii="宋体" w:hAnsi="宋体" w:hint="eastAsia"/>
          <w:sz w:val="24"/>
        </w:rPr>
        <w:t>车站</w:t>
      </w:r>
      <w:r w:rsidRPr="008E2271">
        <w:rPr>
          <w:rFonts w:ascii="宋体" w:hAnsi="宋体" w:hint="eastAsia"/>
          <w:sz w:val="24"/>
        </w:rPr>
        <w:t>(</w:t>
      </w:r>
      <w:r w:rsidRPr="008E2271">
        <w:rPr>
          <w:rFonts w:ascii="宋体" w:hAnsi="宋体" w:hint="eastAsia"/>
          <w:sz w:val="24"/>
        </w:rPr>
        <w:t>经</w:t>
      </w:r>
      <w:r w:rsidRPr="008E2271">
        <w:rPr>
          <w:rFonts w:ascii="宋体" w:hAnsi="宋体"/>
          <w:sz w:val="24"/>
          <w:u w:val="single"/>
        </w:rPr>
        <w:t xml:space="preserve">       </w:t>
      </w:r>
      <w:r w:rsidRPr="008E2271">
        <w:rPr>
          <w:rFonts w:ascii="宋体" w:hAnsi="宋体" w:hint="eastAsia"/>
          <w:sz w:val="24"/>
        </w:rPr>
        <w:t>港口</w:t>
      </w:r>
      <w:r w:rsidRPr="008E2271">
        <w:rPr>
          <w:rFonts w:ascii="宋体" w:hAnsi="宋体" w:hint="eastAsia"/>
          <w:sz w:val="24"/>
        </w:rPr>
        <w:t>)</w:t>
      </w:r>
      <w:r w:rsidRPr="008E2271">
        <w:rPr>
          <w:rFonts w:ascii="宋体" w:hAnsi="宋体" w:hint="eastAsia"/>
          <w:sz w:val="24"/>
        </w:rPr>
        <w:t>交付甲方；甲方在收到原材料后的</w:t>
      </w:r>
      <w:r w:rsidRPr="008E2271">
        <w:rPr>
          <w:rFonts w:ascii="宋体" w:hAnsi="宋体"/>
          <w:sz w:val="24"/>
          <w:u w:val="single"/>
        </w:rPr>
        <w:t xml:space="preserve">       </w:t>
      </w:r>
      <w:r w:rsidRPr="008E2271">
        <w:rPr>
          <w:rFonts w:ascii="宋体" w:hAnsi="宋体" w:hint="eastAsia"/>
          <w:sz w:val="24"/>
        </w:rPr>
        <w:t>个月内将加工后的成品</w:t>
      </w:r>
      <w:r w:rsidRPr="008E2271">
        <w:rPr>
          <w:rFonts w:ascii="宋体" w:hAnsi="宋体"/>
          <w:sz w:val="24"/>
          <w:u w:val="single"/>
        </w:rPr>
        <w:t xml:space="preserve">       </w:t>
      </w:r>
      <w:r w:rsidRPr="008E2271">
        <w:rPr>
          <w:rFonts w:ascii="宋体" w:hAnsi="宋体" w:hint="eastAsia"/>
          <w:sz w:val="24"/>
        </w:rPr>
        <w:t>套负责运至</w:t>
      </w:r>
      <w:r w:rsidRPr="008E2271">
        <w:rPr>
          <w:rFonts w:ascii="宋体" w:hAnsi="宋体"/>
          <w:sz w:val="24"/>
          <w:u w:val="single"/>
        </w:rPr>
        <w:t xml:space="preserve">       </w:t>
      </w:r>
      <w:r w:rsidRPr="008E2271">
        <w:rPr>
          <w:rFonts w:ascii="宋体" w:hAnsi="宋体" w:hint="eastAsia"/>
          <w:sz w:val="24"/>
        </w:rPr>
        <w:t>交付乙方。</w:t>
      </w:r>
    </w:p>
    <w:p w:rsidR="007E7173" w:rsidRPr="00D76D7F" w:rsidRDefault="007E7173" w:rsidP="00122448">
      <w:pPr>
        <w:wordWrap w:val="0"/>
        <w:spacing w:line="360" w:lineRule="auto"/>
        <w:ind w:firstLineChars="200" w:firstLine="480"/>
        <w:rPr>
          <w:rFonts w:ascii="宋体" w:hAnsi="宋体"/>
          <w:b/>
          <w:sz w:val="24"/>
        </w:rPr>
      </w:pPr>
      <w:r w:rsidRPr="00D76D7F">
        <w:rPr>
          <w:rFonts w:ascii="宋体" w:hAnsi="宋体" w:hint="eastAsia"/>
          <w:b/>
          <w:sz w:val="24"/>
        </w:rPr>
        <w:t>第三条</w:t>
      </w:r>
      <w:r w:rsidRPr="00D76D7F">
        <w:rPr>
          <w:rFonts w:ascii="宋体" w:hAnsi="宋体" w:hint="eastAsia"/>
          <w:b/>
          <w:sz w:val="24"/>
        </w:rPr>
        <w:t xml:space="preserve">  </w:t>
      </w:r>
      <w:r w:rsidRPr="00D76D7F">
        <w:rPr>
          <w:rFonts w:ascii="宋体" w:hAnsi="宋体" w:hint="eastAsia"/>
          <w:b/>
          <w:sz w:val="24"/>
        </w:rPr>
        <w:t>来料数量与质量</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乙方提供的原材料须含</w:t>
      </w:r>
      <w:r w:rsidRPr="008E2271">
        <w:rPr>
          <w:rFonts w:ascii="宋体" w:hAnsi="宋体"/>
          <w:sz w:val="24"/>
          <w:u w:val="single"/>
        </w:rPr>
        <w:t xml:space="preserve">       </w:t>
      </w:r>
      <w:r w:rsidRPr="008E2271">
        <w:rPr>
          <w:rFonts w:ascii="宋体" w:hAnsi="宋体" w:hint="eastAsia"/>
          <w:sz w:val="24"/>
        </w:rPr>
        <w:t>％的备损率；多供部分不计加工数量。乙方提供给甲方的材料应符合本合同附件一</w:t>
      </w:r>
      <w:r w:rsidRPr="008E2271">
        <w:rPr>
          <w:rFonts w:ascii="宋体" w:hAnsi="宋体" w:hint="eastAsia"/>
          <w:sz w:val="24"/>
        </w:rPr>
        <w:t>(</w:t>
      </w:r>
      <w:r w:rsidRPr="008E2271">
        <w:rPr>
          <w:rFonts w:ascii="宋体" w:hAnsi="宋体" w:hint="eastAsia"/>
          <w:sz w:val="24"/>
        </w:rPr>
        <w:t>略</w:t>
      </w:r>
      <w:r w:rsidRPr="008E2271">
        <w:rPr>
          <w:rFonts w:ascii="宋体" w:hAnsi="宋体" w:hint="eastAsia"/>
          <w:sz w:val="24"/>
        </w:rPr>
        <w:t>)</w:t>
      </w:r>
      <w:r w:rsidRPr="008E2271">
        <w:rPr>
          <w:rFonts w:ascii="宋体" w:hAnsi="宋体" w:hint="eastAsia"/>
          <w:sz w:val="24"/>
        </w:rPr>
        <w:t>的规格标准。如乙方未能按时、按质、按量提供给甲方应交付的原材料，甲方除对无法履行本合同不负责外，还有权向乙方索取停工待料的损失；乙方特此确认并同意。</w:t>
      </w:r>
    </w:p>
    <w:p w:rsidR="007E7173" w:rsidRPr="00D76D7F" w:rsidRDefault="007E7173" w:rsidP="00122448">
      <w:pPr>
        <w:wordWrap w:val="0"/>
        <w:spacing w:line="360" w:lineRule="auto"/>
        <w:ind w:firstLineChars="200" w:firstLine="480"/>
        <w:rPr>
          <w:rFonts w:ascii="宋体" w:hAnsi="宋体"/>
          <w:b/>
          <w:sz w:val="24"/>
        </w:rPr>
      </w:pPr>
      <w:r w:rsidRPr="00D76D7F">
        <w:rPr>
          <w:rFonts w:ascii="宋体" w:hAnsi="宋体" w:hint="eastAsia"/>
          <w:b/>
          <w:sz w:val="24"/>
        </w:rPr>
        <w:t>第四条</w:t>
      </w:r>
      <w:r w:rsidRPr="00D76D7F">
        <w:rPr>
          <w:rFonts w:ascii="宋体" w:hAnsi="宋体" w:hint="eastAsia"/>
          <w:b/>
          <w:sz w:val="24"/>
        </w:rPr>
        <w:t xml:space="preserve"> </w:t>
      </w:r>
      <w:r w:rsidRPr="00D76D7F">
        <w:rPr>
          <w:rFonts w:ascii="宋体" w:hAnsi="宋体" w:hint="eastAsia"/>
          <w:b/>
          <w:sz w:val="24"/>
        </w:rPr>
        <w:t>加工数量与质量</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甲方如未能按时、按质、按量交付加工产品，在乙方提出后，甲方应予赔偿乙方所受的损失。</w:t>
      </w:r>
    </w:p>
    <w:p w:rsidR="007E7173" w:rsidRPr="00D76D7F" w:rsidRDefault="007E7173" w:rsidP="00122448">
      <w:pPr>
        <w:wordWrap w:val="0"/>
        <w:spacing w:line="360" w:lineRule="auto"/>
        <w:ind w:firstLineChars="200" w:firstLine="480"/>
        <w:rPr>
          <w:rFonts w:ascii="宋体" w:hAnsi="宋体"/>
          <w:b/>
          <w:sz w:val="24"/>
        </w:rPr>
      </w:pPr>
      <w:r w:rsidRPr="00D76D7F">
        <w:rPr>
          <w:rFonts w:ascii="宋体" w:hAnsi="宋体" w:hint="eastAsia"/>
          <w:b/>
          <w:sz w:val="24"/>
        </w:rPr>
        <w:lastRenderedPageBreak/>
        <w:t>第五条</w:t>
      </w:r>
      <w:r w:rsidRPr="00D76D7F">
        <w:rPr>
          <w:rFonts w:ascii="宋体" w:hAnsi="宋体" w:hint="eastAsia"/>
          <w:b/>
          <w:sz w:val="24"/>
        </w:rPr>
        <w:t xml:space="preserve"> </w:t>
      </w:r>
      <w:r w:rsidRPr="00D76D7F">
        <w:rPr>
          <w:rFonts w:ascii="宋体" w:hAnsi="宋体" w:hint="eastAsia"/>
          <w:b/>
          <w:sz w:val="24"/>
        </w:rPr>
        <w:t>加工费</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甲方为乙方进行加工的加工费，在本合同订立时的当年为每套</w:t>
      </w:r>
      <w:r w:rsidRPr="008E2271">
        <w:rPr>
          <w:rFonts w:ascii="宋体" w:hAnsi="宋体"/>
          <w:sz w:val="24"/>
          <w:u w:val="single"/>
        </w:rPr>
        <w:t xml:space="preserve">       </w:t>
      </w:r>
      <w:r w:rsidRPr="008E2271">
        <w:rPr>
          <w:rFonts w:ascii="宋体" w:hAnsi="宋体" w:hint="eastAsia"/>
          <w:sz w:val="24"/>
        </w:rPr>
        <w:t>元人民币；合同订立第二年起的加工费双方另议，但不得低于每套</w:t>
      </w:r>
      <w:r w:rsidRPr="008E2271">
        <w:rPr>
          <w:rFonts w:ascii="宋体" w:hAnsi="宋体"/>
          <w:sz w:val="24"/>
          <w:u w:val="single"/>
        </w:rPr>
        <w:t xml:space="preserve">       </w:t>
      </w:r>
      <w:r w:rsidRPr="008E2271">
        <w:rPr>
          <w:rFonts w:ascii="宋体" w:hAnsi="宋体" w:hint="eastAsia"/>
          <w:sz w:val="24"/>
        </w:rPr>
        <w:t>元人民币；该加工费是依据合同订立时中国国内和国外的劳务费用而确定的，故在中国国内外劳务费用水平有变化时，双方将另行议定。</w:t>
      </w:r>
    </w:p>
    <w:p w:rsidR="007E7173" w:rsidRPr="00D76D7F" w:rsidRDefault="007E7173" w:rsidP="00122448">
      <w:pPr>
        <w:wordWrap w:val="0"/>
        <w:spacing w:line="360" w:lineRule="auto"/>
        <w:ind w:firstLineChars="200" w:firstLine="480"/>
        <w:rPr>
          <w:rFonts w:ascii="宋体" w:hAnsi="宋体"/>
          <w:b/>
          <w:sz w:val="24"/>
        </w:rPr>
      </w:pPr>
      <w:r w:rsidRPr="00D76D7F">
        <w:rPr>
          <w:rFonts w:ascii="宋体" w:hAnsi="宋体" w:hint="eastAsia"/>
          <w:b/>
          <w:sz w:val="24"/>
        </w:rPr>
        <w:t>第六条</w:t>
      </w:r>
      <w:r w:rsidRPr="00D76D7F">
        <w:rPr>
          <w:rFonts w:ascii="宋体" w:hAnsi="宋体" w:hint="eastAsia"/>
          <w:b/>
          <w:sz w:val="24"/>
        </w:rPr>
        <w:t xml:space="preserve"> </w:t>
      </w:r>
      <w:r w:rsidRPr="00D76D7F">
        <w:rPr>
          <w:rFonts w:ascii="宋体" w:hAnsi="宋体" w:hint="eastAsia"/>
          <w:b/>
          <w:sz w:val="24"/>
        </w:rPr>
        <w:t>付款方式</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乙方将不作价的原材料运交甲方；在甲方向乙方交付本合同产品前</w:t>
      </w:r>
      <w:r w:rsidRPr="008E2271">
        <w:rPr>
          <w:rFonts w:ascii="宋体" w:hAnsi="宋体" w:hint="eastAsia"/>
          <w:sz w:val="24"/>
        </w:rPr>
        <w:t>1</w:t>
      </w:r>
      <w:r w:rsidRPr="008E2271">
        <w:rPr>
          <w:rFonts w:ascii="宋体" w:hAnsi="宋体" w:hint="eastAsia"/>
          <w:sz w:val="24"/>
        </w:rPr>
        <w:t>个月，由乙方向甲方开立即期信用证，支付加工费。</w:t>
      </w:r>
    </w:p>
    <w:p w:rsidR="007E7173" w:rsidRPr="00D76D7F" w:rsidRDefault="007E7173" w:rsidP="00122448">
      <w:pPr>
        <w:wordWrap w:val="0"/>
        <w:spacing w:line="360" w:lineRule="auto"/>
        <w:ind w:firstLineChars="200" w:firstLine="480"/>
        <w:rPr>
          <w:rFonts w:ascii="宋体" w:hAnsi="宋体"/>
          <w:b/>
          <w:sz w:val="24"/>
        </w:rPr>
      </w:pPr>
      <w:r w:rsidRPr="00D76D7F">
        <w:rPr>
          <w:rFonts w:ascii="宋体" w:hAnsi="宋体" w:hint="eastAsia"/>
          <w:b/>
          <w:sz w:val="24"/>
        </w:rPr>
        <w:t>第七条</w:t>
      </w:r>
      <w:r w:rsidRPr="00D76D7F">
        <w:rPr>
          <w:rFonts w:ascii="宋体" w:hAnsi="宋体" w:hint="eastAsia"/>
          <w:b/>
          <w:sz w:val="24"/>
        </w:rPr>
        <w:t xml:space="preserve"> </w:t>
      </w:r>
      <w:r w:rsidRPr="00D76D7F">
        <w:rPr>
          <w:rFonts w:ascii="宋体" w:hAnsi="宋体" w:hint="eastAsia"/>
          <w:b/>
          <w:sz w:val="24"/>
        </w:rPr>
        <w:t>运输与保险</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乙方将原材料运交甲方的运输费用和保险费由乙方负责；甲方将本合同产品运交乙方的运输费用和保险费由甲方负责。</w:t>
      </w:r>
    </w:p>
    <w:p w:rsidR="007E7173" w:rsidRPr="00D76D7F" w:rsidRDefault="007E7173" w:rsidP="00122448">
      <w:pPr>
        <w:wordWrap w:val="0"/>
        <w:spacing w:line="360" w:lineRule="auto"/>
        <w:ind w:firstLineChars="200" w:firstLine="480"/>
        <w:rPr>
          <w:rFonts w:ascii="宋体" w:hAnsi="宋体"/>
          <w:b/>
          <w:sz w:val="24"/>
        </w:rPr>
      </w:pPr>
      <w:r w:rsidRPr="00D76D7F">
        <w:rPr>
          <w:rFonts w:ascii="宋体" w:hAnsi="宋体" w:hint="eastAsia"/>
          <w:b/>
          <w:sz w:val="24"/>
        </w:rPr>
        <w:t>第八条</w:t>
      </w:r>
      <w:r w:rsidRPr="00D76D7F">
        <w:rPr>
          <w:rFonts w:ascii="宋体" w:hAnsi="宋体" w:hint="eastAsia"/>
          <w:b/>
          <w:sz w:val="24"/>
        </w:rPr>
        <w:t xml:space="preserve"> </w:t>
      </w:r>
      <w:r w:rsidRPr="00D76D7F">
        <w:rPr>
          <w:rFonts w:ascii="宋体" w:hAnsi="宋体" w:hint="eastAsia"/>
          <w:b/>
          <w:sz w:val="24"/>
        </w:rPr>
        <w:t>不可抗力</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由于战争和严重的自然灾害以及双方同意的其他不可抗力引起的事故，致使任何一方不能履约时，该方应尽快将事故通知对方，并与对方协商延长履行合同的期限，由此引起的损失，对方不得提出赔偿要求。</w:t>
      </w:r>
    </w:p>
    <w:p w:rsidR="007E7173" w:rsidRPr="00D76D7F" w:rsidRDefault="007E7173" w:rsidP="00122448">
      <w:pPr>
        <w:wordWrap w:val="0"/>
        <w:spacing w:line="360" w:lineRule="auto"/>
        <w:ind w:firstLineChars="200" w:firstLine="480"/>
        <w:rPr>
          <w:rFonts w:ascii="宋体" w:hAnsi="宋体"/>
          <w:b/>
          <w:sz w:val="24"/>
        </w:rPr>
      </w:pPr>
      <w:r w:rsidRPr="00D76D7F">
        <w:rPr>
          <w:rFonts w:ascii="宋体" w:hAnsi="宋体" w:hint="eastAsia"/>
          <w:b/>
          <w:sz w:val="24"/>
        </w:rPr>
        <w:t>第九条</w:t>
      </w:r>
      <w:r w:rsidRPr="00D76D7F">
        <w:rPr>
          <w:rFonts w:ascii="宋体" w:hAnsi="宋体" w:hint="eastAsia"/>
          <w:b/>
          <w:sz w:val="24"/>
        </w:rPr>
        <w:t xml:space="preserve"> </w:t>
      </w:r>
      <w:r w:rsidRPr="00D76D7F">
        <w:rPr>
          <w:rFonts w:ascii="宋体" w:hAnsi="宋体" w:hint="eastAsia"/>
          <w:b/>
          <w:sz w:val="24"/>
        </w:rPr>
        <w:t>仲裁</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双方当事人在履行本合同过程中发生争议时，应当协商解决；协商不能解决的：</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1</w:t>
      </w:r>
      <w:r w:rsidRPr="008E2271">
        <w:rPr>
          <w:rFonts w:ascii="宋体" w:hAnsi="宋体" w:hint="eastAsia"/>
          <w:sz w:val="24"/>
        </w:rPr>
        <w:t>．提交</w:t>
      </w:r>
      <w:r w:rsidRPr="008E2271">
        <w:rPr>
          <w:rFonts w:ascii="宋体" w:hAnsi="宋体" w:hint="eastAsia"/>
          <w:sz w:val="24"/>
          <w:u w:val="single"/>
        </w:rPr>
        <w:t xml:space="preserve">               </w:t>
      </w:r>
      <w:r w:rsidRPr="008E2271">
        <w:rPr>
          <w:rFonts w:ascii="宋体" w:hAnsi="宋体" w:hint="eastAsia"/>
          <w:sz w:val="24"/>
        </w:rPr>
        <w:t>仲裁委员会仲裁；</w:t>
      </w:r>
    </w:p>
    <w:p w:rsidR="007E7173" w:rsidRPr="008E2271" w:rsidRDefault="007E7173" w:rsidP="00122448">
      <w:pPr>
        <w:wordWrap w:val="0"/>
        <w:spacing w:line="360" w:lineRule="auto"/>
        <w:ind w:firstLineChars="200" w:firstLine="480"/>
        <w:rPr>
          <w:rFonts w:ascii="宋体" w:hAnsi="宋体"/>
          <w:sz w:val="24"/>
          <w:u w:val="single"/>
        </w:rPr>
      </w:pPr>
      <w:r w:rsidRPr="008E2271">
        <w:rPr>
          <w:rFonts w:ascii="宋体" w:hAnsi="宋体" w:hint="eastAsia"/>
          <w:sz w:val="24"/>
        </w:rPr>
        <w:t>2</w:t>
      </w:r>
      <w:r w:rsidRPr="008E2271">
        <w:rPr>
          <w:rFonts w:ascii="宋体" w:hAnsi="宋体" w:hint="eastAsia"/>
          <w:sz w:val="24"/>
        </w:rPr>
        <w:t>．向人民法院起诉。</w:t>
      </w:r>
    </w:p>
    <w:p w:rsidR="007E7173" w:rsidRPr="00D76D7F" w:rsidRDefault="007E7173" w:rsidP="00122448">
      <w:pPr>
        <w:wordWrap w:val="0"/>
        <w:spacing w:line="360" w:lineRule="auto"/>
        <w:ind w:firstLineChars="200" w:firstLine="480"/>
        <w:rPr>
          <w:rFonts w:ascii="宋体" w:hAnsi="宋体"/>
          <w:b/>
          <w:sz w:val="24"/>
        </w:rPr>
      </w:pPr>
      <w:r w:rsidRPr="00D76D7F">
        <w:rPr>
          <w:rFonts w:ascii="宋体" w:hAnsi="宋体" w:hint="eastAsia"/>
          <w:b/>
          <w:sz w:val="24"/>
        </w:rPr>
        <w:t>第十条</w:t>
      </w:r>
      <w:r w:rsidRPr="00D76D7F">
        <w:rPr>
          <w:rFonts w:ascii="宋体" w:hAnsi="宋体" w:hint="eastAsia"/>
          <w:b/>
          <w:sz w:val="24"/>
        </w:rPr>
        <w:t xml:space="preserve"> </w:t>
      </w:r>
      <w:r w:rsidRPr="00D76D7F">
        <w:rPr>
          <w:rFonts w:ascii="宋体" w:hAnsi="宋体" w:hint="eastAsia"/>
          <w:b/>
          <w:sz w:val="24"/>
        </w:rPr>
        <w:t>合同的生效和有效期</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本协议自双方签字之日起立即生效。有效期到本合同规定的“</w:t>
      </w:r>
      <w:r w:rsidRPr="008E2271">
        <w:rPr>
          <w:rFonts w:ascii="宋体" w:hAnsi="宋体"/>
          <w:sz w:val="24"/>
          <w:u w:val="single"/>
        </w:rPr>
        <w:t xml:space="preserve">       </w:t>
      </w:r>
      <w:r w:rsidRPr="008E2271">
        <w:rPr>
          <w:rFonts w:ascii="宋体" w:hAnsi="宋体" w:hint="eastAsia"/>
          <w:sz w:val="24"/>
        </w:rPr>
        <w:t>套由</w:t>
      </w:r>
      <w:r w:rsidRPr="008E2271">
        <w:rPr>
          <w:rFonts w:ascii="宋体" w:hAnsi="宋体" w:hint="eastAsia"/>
          <w:sz w:val="24"/>
        </w:rPr>
        <w:lastRenderedPageBreak/>
        <w:t>甲方加工的成品交付乙方，并收到乙方含加工费在内的全部应付费用”时终止。</w:t>
      </w:r>
    </w:p>
    <w:p w:rsidR="007E7173" w:rsidRPr="00D76D7F" w:rsidRDefault="007E7173" w:rsidP="00122448">
      <w:pPr>
        <w:wordWrap w:val="0"/>
        <w:spacing w:line="360" w:lineRule="auto"/>
        <w:ind w:firstLineChars="200" w:firstLine="480"/>
        <w:rPr>
          <w:rFonts w:ascii="宋体" w:hAnsi="宋体"/>
          <w:b/>
          <w:sz w:val="24"/>
        </w:rPr>
      </w:pPr>
      <w:r w:rsidRPr="00D76D7F">
        <w:rPr>
          <w:rFonts w:ascii="宋体" w:hAnsi="宋体" w:hint="eastAsia"/>
          <w:b/>
          <w:sz w:val="24"/>
        </w:rPr>
        <w:t>第十一条</w:t>
      </w:r>
      <w:r w:rsidRPr="00D76D7F">
        <w:rPr>
          <w:rFonts w:ascii="宋体" w:hAnsi="宋体" w:hint="eastAsia"/>
          <w:b/>
          <w:sz w:val="24"/>
        </w:rPr>
        <w:t xml:space="preserve"> </w:t>
      </w:r>
      <w:r w:rsidRPr="00D76D7F">
        <w:rPr>
          <w:rFonts w:ascii="宋体" w:hAnsi="宋体" w:hint="eastAsia"/>
          <w:b/>
          <w:sz w:val="24"/>
        </w:rPr>
        <w:t>合同的续订</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本合同有效期届满之前</w:t>
      </w:r>
      <w:r w:rsidRPr="008E2271">
        <w:rPr>
          <w:rFonts w:ascii="宋体" w:hAnsi="宋体"/>
          <w:sz w:val="24"/>
          <w:u w:val="single"/>
        </w:rPr>
        <w:t xml:space="preserve">     </w:t>
      </w:r>
      <w:r w:rsidRPr="008E2271">
        <w:rPr>
          <w:rFonts w:ascii="宋体" w:hAnsi="宋体" w:hint="eastAsia"/>
          <w:sz w:val="24"/>
          <w:u w:val="single"/>
        </w:rPr>
        <w:t xml:space="preserve"> </w:t>
      </w:r>
      <w:r w:rsidRPr="008E2271">
        <w:rPr>
          <w:rFonts w:ascii="宋体" w:hAnsi="宋体" w:hint="eastAsia"/>
          <w:sz w:val="24"/>
        </w:rPr>
        <w:t>个月，如一方需续订合同，可向对方提请协商。</w:t>
      </w:r>
    </w:p>
    <w:p w:rsidR="007E7173" w:rsidRPr="00D76D7F" w:rsidRDefault="007E7173" w:rsidP="00122448">
      <w:pPr>
        <w:wordWrap w:val="0"/>
        <w:spacing w:line="360" w:lineRule="auto"/>
        <w:ind w:firstLineChars="200" w:firstLine="480"/>
        <w:rPr>
          <w:rFonts w:ascii="宋体" w:hAnsi="宋体"/>
          <w:b/>
          <w:sz w:val="24"/>
        </w:rPr>
      </w:pPr>
      <w:r w:rsidRPr="00D76D7F">
        <w:rPr>
          <w:rFonts w:ascii="宋体" w:hAnsi="宋体" w:hint="eastAsia"/>
          <w:b/>
          <w:sz w:val="24"/>
        </w:rPr>
        <w:t>第十二条</w:t>
      </w:r>
      <w:r w:rsidRPr="00D76D7F">
        <w:rPr>
          <w:rFonts w:ascii="宋体" w:hAnsi="宋体" w:hint="eastAsia"/>
          <w:b/>
          <w:sz w:val="24"/>
        </w:rPr>
        <w:t xml:space="preserve"> </w:t>
      </w:r>
      <w:r w:rsidRPr="00D76D7F">
        <w:rPr>
          <w:rFonts w:ascii="宋体" w:hAnsi="宋体" w:hint="eastAsia"/>
          <w:b/>
          <w:sz w:val="24"/>
        </w:rPr>
        <w:t>合同文本与文字</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本协议及附件以中文、</w:t>
      </w:r>
      <w:r w:rsidRPr="008E2271">
        <w:rPr>
          <w:rFonts w:ascii="宋体" w:hAnsi="宋体"/>
          <w:sz w:val="24"/>
          <w:u w:val="single"/>
        </w:rPr>
        <w:t xml:space="preserve">     </w:t>
      </w:r>
      <w:r w:rsidRPr="008E2271">
        <w:rPr>
          <w:rFonts w:ascii="宋体" w:hAnsi="宋体" w:hint="eastAsia"/>
          <w:sz w:val="24"/>
        </w:rPr>
        <w:t>两国文字缮就，共有正本</w:t>
      </w:r>
      <w:r w:rsidRPr="008E2271">
        <w:rPr>
          <w:rFonts w:ascii="宋体" w:hAnsi="宋体"/>
          <w:sz w:val="24"/>
          <w:u w:val="single"/>
        </w:rPr>
        <w:t xml:space="preserve">     </w:t>
      </w:r>
      <w:r w:rsidRPr="008E2271">
        <w:rPr>
          <w:rFonts w:ascii="宋体" w:hAnsi="宋体" w:hint="eastAsia"/>
          <w:sz w:val="24"/>
          <w:u w:val="single"/>
        </w:rPr>
        <w:t xml:space="preserve"> </w:t>
      </w:r>
      <w:r w:rsidRPr="008E2271">
        <w:rPr>
          <w:rFonts w:ascii="宋体" w:hAnsi="宋体" w:hint="eastAsia"/>
          <w:sz w:val="24"/>
        </w:rPr>
        <w:t>份，副本</w:t>
      </w:r>
      <w:r w:rsidRPr="00122448">
        <w:rPr>
          <w:rFonts w:ascii="宋体" w:hAnsi="宋体"/>
          <w:sz w:val="24"/>
          <w:u w:val="single"/>
        </w:rPr>
        <w:t xml:space="preserve">     </w:t>
      </w:r>
      <w:r w:rsidRPr="008E2271">
        <w:rPr>
          <w:rFonts w:ascii="宋体" w:hAnsi="宋体" w:hint="eastAsia"/>
          <w:sz w:val="24"/>
          <w:u w:val="single"/>
        </w:rPr>
        <w:t xml:space="preserve"> </w:t>
      </w:r>
      <w:r w:rsidRPr="008E2271">
        <w:rPr>
          <w:rFonts w:ascii="宋体" w:hAnsi="宋体" w:hint="eastAsia"/>
          <w:sz w:val="24"/>
        </w:rPr>
        <w:t>份，签署后双方各执正副本各</w:t>
      </w:r>
      <w:r w:rsidRPr="008E2271">
        <w:rPr>
          <w:rFonts w:ascii="宋体" w:hAnsi="宋体"/>
          <w:sz w:val="24"/>
          <w:u w:val="single"/>
        </w:rPr>
        <w:t xml:space="preserve">     </w:t>
      </w:r>
      <w:r w:rsidRPr="008E2271">
        <w:rPr>
          <w:rFonts w:ascii="宋体" w:hAnsi="宋体" w:hint="eastAsia"/>
          <w:sz w:val="24"/>
          <w:u w:val="single"/>
        </w:rPr>
        <w:t xml:space="preserve"> </w:t>
      </w:r>
      <w:r w:rsidRPr="008E2271">
        <w:rPr>
          <w:rFonts w:ascii="宋体" w:hAnsi="宋体" w:hint="eastAsia"/>
          <w:sz w:val="24"/>
        </w:rPr>
        <w:t>份，均具有同等法律效力。</w:t>
      </w:r>
    </w:p>
    <w:p w:rsidR="007E7173" w:rsidRPr="00D76D7F" w:rsidRDefault="007E7173" w:rsidP="00122448">
      <w:pPr>
        <w:wordWrap w:val="0"/>
        <w:spacing w:line="360" w:lineRule="auto"/>
        <w:ind w:firstLineChars="200" w:firstLine="480"/>
        <w:rPr>
          <w:rFonts w:ascii="宋体" w:hAnsi="宋体"/>
          <w:b/>
          <w:sz w:val="24"/>
        </w:rPr>
      </w:pPr>
      <w:r w:rsidRPr="00D76D7F">
        <w:rPr>
          <w:rFonts w:ascii="宋体" w:hAnsi="宋体" w:hint="eastAsia"/>
          <w:b/>
          <w:sz w:val="24"/>
        </w:rPr>
        <w:t>第十三条</w:t>
      </w:r>
      <w:r w:rsidRPr="00D76D7F">
        <w:rPr>
          <w:rFonts w:ascii="宋体" w:hAnsi="宋体" w:hint="eastAsia"/>
          <w:b/>
          <w:sz w:val="24"/>
        </w:rPr>
        <w:t xml:space="preserve"> </w:t>
      </w:r>
      <w:r w:rsidRPr="00D76D7F">
        <w:rPr>
          <w:rFonts w:ascii="宋体" w:hAnsi="宋体" w:hint="eastAsia"/>
          <w:b/>
          <w:sz w:val="24"/>
        </w:rPr>
        <w:t>其他</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1</w:t>
      </w:r>
      <w:r w:rsidRPr="008E2271">
        <w:rPr>
          <w:rFonts w:ascii="宋体" w:hAnsi="宋体" w:hint="eastAsia"/>
          <w:sz w:val="24"/>
        </w:rPr>
        <w:t>．甲方为交付乙方产品而耗用的包装、辅料、运输及保险等项开支，在加工费以外收取，但这些费用不超过每套合同产品的</w:t>
      </w:r>
      <w:r w:rsidRPr="008E2271">
        <w:rPr>
          <w:rFonts w:ascii="宋体" w:hAnsi="宋体"/>
          <w:sz w:val="24"/>
          <w:u w:val="single"/>
        </w:rPr>
        <w:t xml:space="preserve">       </w:t>
      </w:r>
      <w:r w:rsidRPr="008E2271">
        <w:rPr>
          <w:rFonts w:ascii="宋体" w:hAnsi="宋体" w:hint="eastAsia"/>
          <w:sz w:val="24"/>
        </w:rPr>
        <w:t>%</w:t>
      </w:r>
      <w:r w:rsidRPr="008E2271">
        <w:rPr>
          <w:rFonts w:ascii="宋体" w:hAnsi="宋体" w:hint="eastAsia"/>
          <w:sz w:val="24"/>
        </w:rPr>
        <w:t>。</w:t>
      </w:r>
    </w:p>
    <w:p w:rsidR="007E7173" w:rsidRPr="008E2271" w:rsidRDefault="007E7173" w:rsidP="00122448">
      <w:pPr>
        <w:wordWrap w:val="0"/>
        <w:spacing w:line="360" w:lineRule="auto"/>
        <w:ind w:firstLineChars="200" w:firstLine="480"/>
        <w:rPr>
          <w:rFonts w:ascii="宋体" w:hAnsi="宋体"/>
          <w:sz w:val="24"/>
        </w:rPr>
      </w:pPr>
      <w:r w:rsidRPr="008E2271">
        <w:rPr>
          <w:rFonts w:ascii="宋体" w:hAnsi="宋体" w:hint="eastAsia"/>
          <w:sz w:val="24"/>
        </w:rPr>
        <w:t>2</w:t>
      </w:r>
      <w:r w:rsidRPr="008E2271">
        <w:rPr>
          <w:rFonts w:ascii="宋体" w:hAnsi="宋体" w:hint="eastAsia"/>
          <w:sz w:val="24"/>
        </w:rPr>
        <w:t>．甲方收到原材料后，应按乙方提供的技术标准，对其规格、品质进行验收。如乙方提供的原材料不符合标准，或数量不足，在甲方向乙方提出检验报告后，乙方负责退换或补足。</w:t>
      </w:r>
    </w:p>
    <w:p w:rsidR="007E7173" w:rsidRPr="008E2271" w:rsidRDefault="007E7173" w:rsidP="00122448">
      <w:pPr>
        <w:wordWrap w:val="0"/>
        <w:spacing w:beforeLines="100" w:before="312" w:line="360" w:lineRule="auto"/>
        <w:rPr>
          <w:rFonts w:ascii="宋体" w:hAnsi="宋体"/>
          <w:sz w:val="24"/>
          <w:u w:val="single"/>
        </w:rPr>
      </w:pPr>
      <w:r w:rsidRPr="008E2271">
        <w:rPr>
          <w:rFonts w:ascii="宋体" w:hAnsi="宋体" w:hint="eastAsia"/>
          <w:sz w:val="24"/>
        </w:rPr>
        <w:t>甲方</w:t>
      </w:r>
      <w:r w:rsidRPr="008E2271">
        <w:rPr>
          <w:rFonts w:ascii="宋体" w:hAnsi="宋体" w:hint="eastAsia"/>
          <w:sz w:val="24"/>
        </w:rPr>
        <w:t>(</w:t>
      </w:r>
      <w:r w:rsidRPr="008E2271">
        <w:rPr>
          <w:rFonts w:ascii="宋体" w:hAnsi="宋体" w:hint="eastAsia"/>
          <w:sz w:val="24"/>
        </w:rPr>
        <w:t>盖章</w:t>
      </w:r>
      <w:r w:rsidRPr="008E2271">
        <w:rPr>
          <w:rFonts w:ascii="宋体" w:hAnsi="宋体" w:hint="eastAsia"/>
          <w:sz w:val="24"/>
        </w:rPr>
        <w:t>)</w:t>
      </w:r>
      <w:r w:rsidRPr="008E2271">
        <w:rPr>
          <w:rFonts w:ascii="宋体" w:hAnsi="宋体" w:hint="eastAsia"/>
          <w:sz w:val="24"/>
        </w:rPr>
        <w:t>：</w:t>
      </w:r>
    </w:p>
    <w:p w:rsidR="007E7173" w:rsidRPr="008E2271" w:rsidRDefault="007E7173" w:rsidP="00122448">
      <w:pPr>
        <w:wordWrap w:val="0"/>
        <w:spacing w:line="360" w:lineRule="auto"/>
        <w:rPr>
          <w:rFonts w:ascii="宋体" w:hAnsi="宋体"/>
          <w:sz w:val="24"/>
        </w:rPr>
      </w:pPr>
      <w:r w:rsidRPr="008E2271">
        <w:rPr>
          <w:rFonts w:ascii="宋体" w:hAnsi="宋体" w:hint="eastAsia"/>
          <w:sz w:val="24"/>
        </w:rPr>
        <w:t>法定代表人</w:t>
      </w:r>
      <w:r w:rsidRPr="008E2271">
        <w:rPr>
          <w:rFonts w:ascii="宋体" w:hAnsi="宋体" w:hint="eastAsia"/>
          <w:sz w:val="24"/>
        </w:rPr>
        <w:t>(</w:t>
      </w:r>
      <w:r w:rsidRPr="008E2271">
        <w:rPr>
          <w:rFonts w:ascii="宋体" w:hAnsi="宋体" w:hint="eastAsia"/>
          <w:sz w:val="24"/>
        </w:rPr>
        <w:t>或授权委托人</w:t>
      </w:r>
      <w:r w:rsidRPr="008E2271">
        <w:rPr>
          <w:rFonts w:ascii="宋体" w:hAnsi="宋体" w:hint="eastAsia"/>
          <w:sz w:val="24"/>
        </w:rPr>
        <w:t>)</w:t>
      </w:r>
      <w:r w:rsidRPr="008E2271">
        <w:rPr>
          <w:rFonts w:ascii="宋体" w:hAnsi="宋体" w:hint="eastAsia"/>
          <w:sz w:val="24"/>
        </w:rPr>
        <w:t>：</w:t>
      </w:r>
      <w:r w:rsidRPr="008E2271">
        <w:rPr>
          <w:rFonts w:ascii="宋体" w:hAnsi="宋体"/>
          <w:sz w:val="24"/>
          <w:u w:val="single"/>
        </w:rPr>
        <w:t xml:space="preserve">       </w:t>
      </w:r>
      <w:r w:rsidRPr="008E2271">
        <w:rPr>
          <w:rFonts w:ascii="宋体" w:hAnsi="宋体" w:hint="eastAsia"/>
          <w:sz w:val="24"/>
          <w:u w:val="single"/>
        </w:rPr>
        <w:t xml:space="preserve">              </w:t>
      </w:r>
    </w:p>
    <w:p w:rsidR="007E7173" w:rsidRPr="008E2271" w:rsidRDefault="007E7173" w:rsidP="00122448">
      <w:pPr>
        <w:wordWrap w:val="0"/>
        <w:spacing w:line="360" w:lineRule="auto"/>
        <w:rPr>
          <w:rFonts w:ascii="宋体" w:hAnsi="宋体"/>
          <w:sz w:val="24"/>
        </w:rPr>
      </w:pPr>
      <w:r w:rsidRPr="008E2271">
        <w:rPr>
          <w:rFonts w:ascii="宋体" w:hAnsi="宋体"/>
          <w:sz w:val="24"/>
          <w:u w:val="single"/>
        </w:rPr>
        <w:t xml:space="preserve">       </w:t>
      </w:r>
      <w:r w:rsidRPr="008E2271">
        <w:rPr>
          <w:rFonts w:ascii="宋体" w:hAnsi="宋体" w:hint="eastAsia"/>
          <w:sz w:val="24"/>
        </w:rPr>
        <w:t>年</w:t>
      </w:r>
      <w:r w:rsidRPr="008E2271">
        <w:rPr>
          <w:rFonts w:ascii="宋体" w:hAnsi="宋体"/>
          <w:sz w:val="24"/>
          <w:u w:val="single"/>
        </w:rPr>
        <w:t xml:space="preserve">       </w:t>
      </w:r>
      <w:r w:rsidRPr="008E2271">
        <w:rPr>
          <w:rFonts w:ascii="宋体" w:hAnsi="宋体" w:hint="eastAsia"/>
          <w:sz w:val="24"/>
        </w:rPr>
        <w:t>月</w:t>
      </w:r>
      <w:r w:rsidRPr="008E2271">
        <w:rPr>
          <w:rFonts w:ascii="宋体" w:hAnsi="宋体"/>
          <w:sz w:val="24"/>
          <w:u w:val="single"/>
        </w:rPr>
        <w:t xml:space="preserve">       </w:t>
      </w:r>
      <w:r w:rsidRPr="008E2271">
        <w:rPr>
          <w:rFonts w:ascii="宋体" w:hAnsi="宋体" w:hint="eastAsia"/>
          <w:sz w:val="24"/>
        </w:rPr>
        <w:t>日</w:t>
      </w:r>
    </w:p>
    <w:p w:rsidR="007E7173" w:rsidRPr="008E2271" w:rsidRDefault="007E7173" w:rsidP="00122448">
      <w:pPr>
        <w:wordWrap w:val="0"/>
        <w:spacing w:line="360" w:lineRule="auto"/>
        <w:rPr>
          <w:rFonts w:ascii="宋体" w:hAnsi="宋体"/>
          <w:sz w:val="24"/>
          <w:u w:val="single"/>
        </w:rPr>
      </w:pPr>
      <w:r w:rsidRPr="008E2271">
        <w:rPr>
          <w:rFonts w:ascii="宋体" w:hAnsi="宋体" w:hint="eastAsia"/>
          <w:sz w:val="24"/>
        </w:rPr>
        <w:t>乙方</w:t>
      </w:r>
      <w:r w:rsidRPr="008E2271">
        <w:rPr>
          <w:rFonts w:ascii="宋体" w:hAnsi="宋体" w:hint="eastAsia"/>
          <w:sz w:val="24"/>
        </w:rPr>
        <w:t>(</w:t>
      </w:r>
      <w:r w:rsidRPr="008E2271">
        <w:rPr>
          <w:rFonts w:ascii="宋体" w:hAnsi="宋体" w:hint="eastAsia"/>
          <w:sz w:val="24"/>
        </w:rPr>
        <w:t>盖章</w:t>
      </w:r>
      <w:r w:rsidRPr="008E2271">
        <w:rPr>
          <w:rFonts w:ascii="宋体" w:hAnsi="宋体" w:hint="eastAsia"/>
          <w:sz w:val="24"/>
        </w:rPr>
        <w:t>)</w:t>
      </w:r>
      <w:r w:rsidRPr="008E2271">
        <w:rPr>
          <w:rFonts w:ascii="宋体" w:hAnsi="宋体" w:hint="eastAsia"/>
          <w:sz w:val="24"/>
        </w:rPr>
        <w:t>：</w:t>
      </w:r>
    </w:p>
    <w:p w:rsidR="007E7173" w:rsidRPr="008E2271" w:rsidRDefault="007E7173" w:rsidP="00122448">
      <w:pPr>
        <w:wordWrap w:val="0"/>
        <w:spacing w:line="360" w:lineRule="auto"/>
        <w:rPr>
          <w:rFonts w:ascii="宋体" w:hAnsi="宋体"/>
          <w:sz w:val="24"/>
        </w:rPr>
      </w:pPr>
      <w:r w:rsidRPr="008E2271">
        <w:rPr>
          <w:rFonts w:ascii="宋体" w:hAnsi="宋体" w:hint="eastAsia"/>
          <w:sz w:val="24"/>
        </w:rPr>
        <w:t>法定代表人</w:t>
      </w:r>
      <w:r w:rsidRPr="008E2271">
        <w:rPr>
          <w:rFonts w:ascii="宋体" w:hAnsi="宋体" w:hint="eastAsia"/>
          <w:sz w:val="24"/>
        </w:rPr>
        <w:t>(</w:t>
      </w:r>
      <w:r w:rsidRPr="008E2271">
        <w:rPr>
          <w:rFonts w:ascii="宋体" w:hAnsi="宋体" w:hint="eastAsia"/>
          <w:sz w:val="24"/>
        </w:rPr>
        <w:t>或授权委托人</w:t>
      </w:r>
      <w:r w:rsidRPr="008E2271">
        <w:rPr>
          <w:rFonts w:ascii="宋体" w:hAnsi="宋体" w:hint="eastAsia"/>
          <w:sz w:val="24"/>
        </w:rPr>
        <w:t>)</w:t>
      </w:r>
      <w:r w:rsidRPr="008E2271">
        <w:rPr>
          <w:rFonts w:ascii="宋体" w:hAnsi="宋体" w:hint="eastAsia"/>
          <w:sz w:val="24"/>
        </w:rPr>
        <w:t>：</w:t>
      </w:r>
      <w:r w:rsidRPr="008E2271">
        <w:rPr>
          <w:rFonts w:ascii="宋体" w:hAnsi="宋体"/>
          <w:sz w:val="24"/>
          <w:u w:val="single"/>
        </w:rPr>
        <w:t xml:space="preserve">       </w:t>
      </w:r>
      <w:r w:rsidRPr="008E2271">
        <w:rPr>
          <w:rFonts w:ascii="宋体" w:hAnsi="宋体" w:hint="eastAsia"/>
          <w:sz w:val="24"/>
          <w:u w:val="single"/>
        </w:rPr>
        <w:t xml:space="preserve">              </w:t>
      </w:r>
    </w:p>
    <w:p w:rsidR="007E7173" w:rsidRPr="00660F54" w:rsidRDefault="007E7173" w:rsidP="00122448">
      <w:pPr>
        <w:wordWrap w:val="0"/>
        <w:spacing w:line="360" w:lineRule="auto"/>
        <w:rPr>
          <w:rFonts w:ascii="宋体" w:hAnsi="宋体"/>
          <w:sz w:val="24"/>
        </w:rPr>
      </w:pPr>
      <w:r w:rsidRPr="008E2271">
        <w:rPr>
          <w:rFonts w:ascii="宋体" w:hAnsi="宋体"/>
          <w:sz w:val="24"/>
          <w:u w:val="single"/>
        </w:rPr>
        <w:t xml:space="preserve">       </w:t>
      </w:r>
      <w:r w:rsidRPr="008E2271">
        <w:rPr>
          <w:rFonts w:ascii="宋体" w:hAnsi="宋体" w:hint="eastAsia"/>
          <w:sz w:val="24"/>
        </w:rPr>
        <w:t>年</w:t>
      </w:r>
      <w:r w:rsidRPr="008E2271">
        <w:rPr>
          <w:rFonts w:ascii="宋体" w:hAnsi="宋体"/>
          <w:sz w:val="24"/>
          <w:u w:val="single"/>
        </w:rPr>
        <w:t xml:space="preserve">       </w:t>
      </w:r>
      <w:r w:rsidRPr="008E2271">
        <w:rPr>
          <w:rFonts w:ascii="宋体" w:hAnsi="宋体" w:hint="eastAsia"/>
          <w:sz w:val="24"/>
        </w:rPr>
        <w:t>月</w:t>
      </w:r>
      <w:r w:rsidRPr="008E2271">
        <w:rPr>
          <w:rFonts w:ascii="宋体" w:hAnsi="宋体"/>
          <w:sz w:val="24"/>
          <w:u w:val="single"/>
        </w:rPr>
        <w:t xml:space="preserve">       </w:t>
      </w:r>
      <w:r w:rsidRPr="008E2271">
        <w:rPr>
          <w:rFonts w:ascii="宋体" w:hAnsi="宋体" w:hint="eastAsia"/>
          <w:sz w:val="24"/>
        </w:rPr>
        <w:t>日</w:t>
      </w:r>
    </w:p>
    <w:sectPr w:rsidR="007E7173" w:rsidRPr="00660F54" w:rsidSect="005447A0">
      <w:headerReference w:type="default" r:id="rId5"/>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_GB2312">
    <w:altName w:val="Malgun Gothic Semilight"/>
    <w:panose1 w:val="02010609030101010101"/>
    <w:charset w:val="86"/>
    <w:family w:val="modern"/>
    <w:pitch w:val="fixed"/>
    <w:sig w:usb0="00000001" w:usb1="080E0000" w:usb2="00000010" w:usb3="00000000" w:csb0="00040000" w:csb1="00000000"/>
  </w:font>
  <w:font w:name="TimesNewRomanPSMT">
    <w:charset w:val="00"/>
    <w:family w:val="auto"/>
    <w:pitch w:val="variable"/>
    <w:sig w:usb0="E0002AE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BAB" w:rsidRDefault="007E7173">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37BAB" w:rsidRDefault="007E717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BAB" w:rsidRDefault="007E7173">
    <w:pPr>
      <w:pStyle w:val="ab"/>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3404" w:rsidRDefault="007E7173" w:rsidP="00673404">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D1"/>
    <w:rsid w:val="0001229A"/>
    <w:rsid w:val="00017BF1"/>
    <w:rsid w:val="0002522B"/>
    <w:rsid w:val="00043846"/>
    <w:rsid w:val="000476F1"/>
    <w:rsid w:val="00056F76"/>
    <w:rsid w:val="0006764C"/>
    <w:rsid w:val="00083D82"/>
    <w:rsid w:val="0008542C"/>
    <w:rsid w:val="000B1B8E"/>
    <w:rsid w:val="00114E89"/>
    <w:rsid w:val="0013051A"/>
    <w:rsid w:val="0013366F"/>
    <w:rsid w:val="00135078"/>
    <w:rsid w:val="0015379B"/>
    <w:rsid w:val="00193C4A"/>
    <w:rsid w:val="001A0959"/>
    <w:rsid w:val="001A4CCD"/>
    <w:rsid w:val="001D6B57"/>
    <w:rsid w:val="00213039"/>
    <w:rsid w:val="0025638D"/>
    <w:rsid w:val="002B585A"/>
    <w:rsid w:val="00321A73"/>
    <w:rsid w:val="003365A2"/>
    <w:rsid w:val="00371148"/>
    <w:rsid w:val="00372256"/>
    <w:rsid w:val="00386429"/>
    <w:rsid w:val="003C1ED3"/>
    <w:rsid w:val="0047202A"/>
    <w:rsid w:val="004A7EE9"/>
    <w:rsid w:val="004B3D68"/>
    <w:rsid w:val="004B44CD"/>
    <w:rsid w:val="004B7DC8"/>
    <w:rsid w:val="004D68FC"/>
    <w:rsid w:val="004D728D"/>
    <w:rsid w:val="004E347F"/>
    <w:rsid w:val="00506CF8"/>
    <w:rsid w:val="00540FE9"/>
    <w:rsid w:val="005572E3"/>
    <w:rsid w:val="00557D3C"/>
    <w:rsid w:val="005679D2"/>
    <w:rsid w:val="00567A44"/>
    <w:rsid w:val="005715C3"/>
    <w:rsid w:val="00580A44"/>
    <w:rsid w:val="00596D18"/>
    <w:rsid w:val="005A18BB"/>
    <w:rsid w:val="005B5578"/>
    <w:rsid w:val="005F3438"/>
    <w:rsid w:val="005F5CBF"/>
    <w:rsid w:val="00612AA1"/>
    <w:rsid w:val="0061487F"/>
    <w:rsid w:val="006273B1"/>
    <w:rsid w:val="0062755C"/>
    <w:rsid w:val="00647F71"/>
    <w:rsid w:val="006549B9"/>
    <w:rsid w:val="00692CD5"/>
    <w:rsid w:val="006D6F51"/>
    <w:rsid w:val="00701350"/>
    <w:rsid w:val="00705A67"/>
    <w:rsid w:val="00713C20"/>
    <w:rsid w:val="007407AB"/>
    <w:rsid w:val="00756ED1"/>
    <w:rsid w:val="007A3E8E"/>
    <w:rsid w:val="007C21F4"/>
    <w:rsid w:val="007E17D8"/>
    <w:rsid w:val="007E579D"/>
    <w:rsid w:val="007E7173"/>
    <w:rsid w:val="00815072"/>
    <w:rsid w:val="0084619D"/>
    <w:rsid w:val="008516F5"/>
    <w:rsid w:val="0086140B"/>
    <w:rsid w:val="008C0F16"/>
    <w:rsid w:val="008C2922"/>
    <w:rsid w:val="009255EE"/>
    <w:rsid w:val="00932844"/>
    <w:rsid w:val="009336B4"/>
    <w:rsid w:val="00941FC1"/>
    <w:rsid w:val="00951FBC"/>
    <w:rsid w:val="0099189F"/>
    <w:rsid w:val="009A1726"/>
    <w:rsid w:val="009A3C4C"/>
    <w:rsid w:val="009B3521"/>
    <w:rsid w:val="00A13FC1"/>
    <w:rsid w:val="00A745F1"/>
    <w:rsid w:val="00AD6243"/>
    <w:rsid w:val="00B815D3"/>
    <w:rsid w:val="00BE5BAB"/>
    <w:rsid w:val="00BF53BC"/>
    <w:rsid w:val="00C21733"/>
    <w:rsid w:val="00C5029F"/>
    <w:rsid w:val="00C80720"/>
    <w:rsid w:val="00CC6E8F"/>
    <w:rsid w:val="00D04B72"/>
    <w:rsid w:val="00D20A3D"/>
    <w:rsid w:val="00D3036D"/>
    <w:rsid w:val="00D71205"/>
    <w:rsid w:val="00DB555F"/>
    <w:rsid w:val="00DD095B"/>
    <w:rsid w:val="00E13B70"/>
    <w:rsid w:val="00E3609B"/>
    <w:rsid w:val="00E8233A"/>
    <w:rsid w:val="00E9412D"/>
    <w:rsid w:val="00EA52CC"/>
    <w:rsid w:val="00F10E21"/>
    <w:rsid w:val="00F42488"/>
    <w:rsid w:val="00F808D7"/>
    <w:rsid w:val="00F854DC"/>
    <w:rsid w:val="00F90EF0"/>
    <w:rsid w:val="00FA6B48"/>
    <w:rsid w:val="00FC6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A0A16"/>
  <w15:chartTrackingRefBased/>
  <w15:docId w15:val="{52C223ED-4462-4C87-BF69-D8C2DFB5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qFormat/>
    <w:rsid w:val="006D6F51"/>
    <w:pPr>
      <w:keepNext/>
      <w:keepLines/>
      <w:spacing w:before="340" w:after="330" w:line="576" w:lineRule="auto"/>
      <w:outlineLvl w:val="0"/>
    </w:pPr>
    <w:rPr>
      <w:rFonts w:ascii="Calibri" w:eastAsia="宋体" w:hAnsi="Calibri" w:cs="Times New Roman"/>
      <w:b/>
      <w:bCs/>
      <w:kern w:val="44"/>
      <w:sz w:val="44"/>
      <w:szCs w:val="44"/>
    </w:rPr>
  </w:style>
  <w:style w:type="paragraph" w:styleId="2">
    <w:name w:val="heading 2"/>
    <w:basedOn w:val="a"/>
    <w:next w:val="a"/>
    <w:link w:val="20"/>
    <w:unhideWhenUsed/>
    <w:qFormat/>
    <w:rsid w:val="00756E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756ED1"/>
    <w:pPr>
      <w:keepNext/>
      <w:keepLines/>
      <w:spacing w:before="260" w:after="260" w:line="416" w:lineRule="auto"/>
      <w:outlineLvl w:val="2"/>
    </w:pPr>
    <w:rPr>
      <w:b/>
      <w:bCs/>
      <w:sz w:val="32"/>
      <w:szCs w:val="32"/>
    </w:rPr>
  </w:style>
  <w:style w:type="paragraph" w:styleId="4">
    <w:name w:val="heading 4"/>
    <w:basedOn w:val="a"/>
    <w:next w:val="a"/>
    <w:link w:val="40"/>
    <w:qFormat/>
    <w:rsid w:val="006D6F51"/>
    <w:pPr>
      <w:keepNext/>
      <w:keepLines/>
      <w:spacing w:before="280" w:after="290" w:line="372" w:lineRule="auto"/>
      <w:outlineLvl w:val="3"/>
    </w:pPr>
    <w:rPr>
      <w:rFonts w:ascii="Cambria" w:eastAsia="宋体" w:hAnsi="Cambria" w:cs="Times New Roman"/>
      <w:b/>
      <w:bCs/>
      <w:sz w:val="28"/>
      <w:szCs w:val="28"/>
    </w:rPr>
  </w:style>
  <w:style w:type="paragraph" w:styleId="5">
    <w:name w:val="heading 5"/>
    <w:basedOn w:val="a"/>
    <w:next w:val="a"/>
    <w:link w:val="50"/>
    <w:qFormat/>
    <w:rsid w:val="006D6F51"/>
    <w:pPr>
      <w:keepNext/>
      <w:keepLines/>
      <w:spacing w:before="280" w:after="290" w:line="372" w:lineRule="auto"/>
      <w:outlineLvl w:val="4"/>
    </w:pPr>
    <w:rPr>
      <w:rFonts w:ascii="Calibri" w:eastAsia="宋体" w:hAnsi="Calibri" w:cs="Times New Roman"/>
      <w:b/>
      <w:bCs/>
      <w:sz w:val="28"/>
      <w:szCs w:val="28"/>
    </w:rPr>
  </w:style>
  <w:style w:type="paragraph" w:styleId="6">
    <w:name w:val="heading 6"/>
    <w:basedOn w:val="a"/>
    <w:next w:val="a"/>
    <w:link w:val="60"/>
    <w:qFormat/>
    <w:rsid w:val="006D6F51"/>
    <w:pPr>
      <w:keepNext/>
      <w:keepLines/>
      <w:spacing w:before="240" w:after="64" w:line="317" w:lineRule="auto"/>
      <w:outlineLvl w:val="5"/>
    </w:pPr>
    <w:rPr>
      <w:rFonts w:ascii="Cambria" w:eastAsia="宋体" w:hAnsi="Cambria" w:cs="Times New Roman"/>
      <w:b/>
      <w:bCs/>
      <w:sz w:val="24"/>
      <w:szCs w:val="24"/>
    </w:rPr>
  </w:style>
  <w:style w:type="paragraph" w:styleId="7">
    <w:name w:val="heading 7"/>
    <w:basedOn w:val="a"/>
    <w:next w:val="a"/>
    <w:link w:val="70"/>
    <w:qFormat/>
    <w:rsid w:val="006D6F51"/>
    <w:pPr>
      <w:keepNext/>
      <w:keepLines/>
      <w:spacing w:before="240" w:after="64" w:line="317" w:lineRule="auto"/>
      <w:outlineLvl w:val="6"/>
    </w:pPr>
    <w:rPr>
      <w:rFonts w:ascii="Calibri" w:eastAsia="宋体" w:hAnsi="Calibri" w:cs="Times New Roman"/>
      <w:b/>
      <w:bCs/>
      <w:sz w:val="24"/>
      <w:szCs w:val="24"/>
    </w:rPr>
  </w:style>
  <w:style w:type="paragraph" w:styleId="8">
    <w:name w:val="heading 8"/>
    <w:basedOn w:val="a"/>
    <w:next w:val="a"/>
    <w:link w:val="80"/>
    <w:qFormat/>
    <w:rsid w:val="006D6F51"/>
    <w:pPr>
      <w:keepNext/>
      <w:keepLines/>
      <w:spacing w:before="240" w:after="64" w:line="317" w:lineRule="auto"/>
      <w:outlineLvl w:val="7"/>
    </w:pPr>
    <w:rPr>
      <w:rFonts w:ascii="Cambria" w:eastAsia="宋体" w:hAnsi="Cambria" w:cs="Times New Roman"/>
      <w:sz w:val="24"/>
      <w:szCs w:val="24"/>
    </w:rPr>
  </w:style>
  <w:style w:type="paragraph" w:styleId="9">
    <w:name w:val="heading 9"/>
    <w:basedOn w:val="a"/>
    <w:next w:val="a"/>
    <w:link w:val="90"/>
    <w:qFormat/>
    <w:rsid w:val="006D6F51"/>
    <w:pPr>
      <w:keepNext/>
      <w:keepLines/>
      <w:spacing w:before="240" w:after="64" w:line="317"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756ED1"/>
    <w:rPr>
      <w:rFonts w:asciiTheme="majorHAnsi" w:eastAsiaTheme="majorEastAsia" w:hAnsiTheme="majorHAnsi" w:cstheme="majorBidi"/>
      <w:b/>
      <w:bCs/>
      <w:sz w:val="32"/>
      <w:szCs w:val="32"/>
    </w:rPr>
  </w:style>
  <w:style w:type="paragraph" w:styleId="a3">
    <w:name w:val="Title"/>
    <w:basedOn w:val="a"/>
    <w:next w:val="a"/>
    <w:link w:val="a4"/>
    <w:qFormat/>
    <w:rsid w:val="00756ED1"/>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rsid w:val="00756ED1"/>
    <w:rPr>
      <w:rFonts w:asciiTheme="majorHAnsi" w:eastAsiaTheme="majorEastAsia" w:hAnsiTheme="majorHAnsi" w:cstheme="majorBidi"/>
      <w:b/>
      <w:bCs/>
      <w:sz w:val="32"/>
      <w:szCs w:val="32"/>
    </w:rPr>
  </w:style>
  <w:style w:type="character" w:customStyle="1" w:styleId="30">
    <w:name w:val="标题 3 字符"/>
    <w:basedOn w:val="a0"/>
    <w:link w:val="3"/>
    <w:rsid w:val="00756ED1"/>
    <w:rPr>
      <w:b/>
      <w:bCs/>
      <w:sz w:val="32"/>
      <w:szCs w:val="32"/>
    </w:rPr>
  </w:style>
  <w:style w:type="paragraph" w:styleId="a5">
    <w:name w:val="List Paragraph"/>
    <w:basedOn w:val="a"/>
    <w:uiPriority w:val="34"/>
    <w:qFormat/>
    <w:rsid w:val="00D3036D"/>
    <w:pPr>
      <w:ind w:firstLineChars="200" w:firstLine="420"/>
    </w:pPr>
  </w:style>
  <w:style w:type="paragraph" w:styleId="a6">
    <w:name w:val="Plain Text"/>
    <w:basedOn w:val="a"/>
    <w:link w:val="a7"/>
    <w:rsid w:val="00E8233A"/>
    <w:rPr>
      <w:rFonts w:ascii="宋体" w:eastAsia="宋体" w:hAnsi="Courier New" w:cs="Courier New"/>
      <w:szCs w:val="21"/>
    </w:rPr>
  </w:style>
  <w:style w:type="character" w:customStyle="1" w:styleId="a7">
    <w:name w:val="纯文本 字符"/>
    <w:basedOn w:val="a0"/>
    <w:link w:val="a6"/>
    <w:rsid w:val="00E8233A"/>
    <w:rPr>
      <w:rFonts w:ascii="宋体" w:eastAsia="宋体" w:hAnsi="Courier New" w:cs="Courier New"/>
      <w:szCs w:val="21"/>
    </w:rPr>
  </w:style>
  <w:style w:type="paragraph" w:styleId="a8">
    <w:name w:val="Normal (Web)"/>
    <w:basedOn w:val="a"/>
    <w:rsid w:val="000B1B8E"/>
    <w:pPr>
      <w:widowControl/>
      <w:spacing w:before="100" w:beforeAutospacing="1" w:after="100" w:afterAutospacing="1"/>
      <w:jc w:val="left"/>
    </w:pPr>
    <w:rPr>
      <w:rFonts w:ascii="宋体" w:eastAsia="宋体" w:hAnsi="宋体" w:cs="宋体"/>
      <w:kern w:val="0"/>
      <w:sz w:val="24"/>
      <w:szCs w:val="24"/>
    </w:rPr>
  </w:style>
  <w:style w:type="paragraph" w:styleId="a9">
    <w:name w:val="Body Text"/>
    <w:basedOn w:val="a"/>
    <w:link w:val="aa"/>
    <w:rsid w:val="009255EE"/>
    <w:pPr>
      <w:spacing w:after="120"/>
    </w:pPr>
    <w:rPr>
      <w:rFonts w:ascii="Times New Roman" w:eastAsia="宋体" w:hAnsi="Times New Roman" w:cs="Times New Roman"/>
      <w:szCs w:val="24"/>
    </w:rPr>
  </w:style>
  <w:style w:type="character" w:customStyle="1" w:styleId="aa">
    <w:name w:val="正文文本 字符"/>
    <w:basedOn w:val="a0"/>
    <w:link w:val="a9"/>
    <w:rsid w:val="009255EE"/>
    <w:rPr>
      <w:rFonts w:ascii="Times New Roman" w:eastAsia="宋体" w:hAnsi="Times New Roman" w:cs="Times New Roman"/>
      <w:szCs w:val="24"/>
    </w:rPr>
  </w:style>
  <w:style w:type="paragraph" w:styleId="ab">
    <w:name w:val="footer"/>
    <w:basedOn w:val="a"/>
    <w:link w:val="ac"/>
    <w:rsid w:val="005715C3"/>
    <w:pPr>
      <w:tabs>
        <w:tab w:val="center" w:pos="4153"/>
        <w:tab w:val="right" w:pos="8306"/>
      </w:tabs>
      <w:snapToGrid w:val="0"/>
      <w:jc w:val="left"/>
    </w:pPr>
    <w:rPr>
      <w:rFonts w:ascii="Times New Roman" w:eastAsia="宋体" w:hAnsi="Times New Roman" w:cs="Times New Roman"/>
      <w:sz w:val="18"/>
      <w:szCs w:val="18"/>
    </w:rPr>
  </w:style>
  <w:style w:type="character" w:customStyle="1" w:styleId="ac">
    <w:name w:val="页脚 字符"/>
    <w:basedOn w:val="a0"/>
    <w:link w:val="ab"/>
    <w:rsid w:val="005715C3"/>
    <w:rPr>
      <w:rFonts w:ascii="Times New Roman" w:eastAsia="宋体" w:hAnsi="Times New Roman" w:cs="Times New Roman"/>
      <w:sz w:val="18"/>
      <w:szCs w:val="18"/>
    </w:rPr>
  </w:style>
  <w:style w:type="character" w:styleId="ad">
    <w:name w:val="page number"/>
    <w:basedOn w:val="a0"/>
    <w:rsid w:val="005715C3"/>
  </w:style>
  <w:style w:type="paragraph" w:styleId="ae">
    <w:name w:val="header"/>
    <w:basedOn w:val="a"/>
    <w:link w:val="af"/>
    <w:rsid w:val="005715C3"/>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
    <w:name w:val="页眉 字符"/>
    <w:basedOn w:val="a0"/>
    <w:link w:val="ae"/>
    <w:rsid w:val="005715C3"/>
    <w:rPr>
      <w:rFonts w:ascii="Times New Roman" w:eastAsia="宋体" w:hAnsi="Times New Roman" w:cs="Times New Roman"/>
      <w:sz w:val="18"/>
      <w:szCs w:val="18"/>
    </w:rPr>
  </w:style>
  <w:style w:type="character" w:styleId="af0">
    <w:name w:val="Hyperlink"/>
    <w:rsid w:val="0084619D"/>
    <w:rPr>
      <w:rFonts w:cs="Times New Roman"/>
      <w:color w:val="0000FF"/>
      <w:u w:val="single"/>
    </w:rPr>
  </w:style>
  <w:style w:type="paragraph" w:styleId="HTML">
    <w:name w:val="HTML Preformatted"/>
    <w:basedOn w:val="a"/>
    <w:link w:val="HTML0"/>
    <w:rsid w:val="008461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rsid w:val="0084619D"/>
    <w:rPr>
      <w:rFonts w:ascii="宋体" w:eastAsia="宋体" w:hAnsi="宋体" w:cs="宋体"/>
      <w:kern w:val="0"/>
      <w:sz w:val="24"/>
      <w:szCs w:val="24"/>
    </w:rPr>
  </w:style>
  <w:style w:type="paragraph" w:styleId="af1">
    <w:name w:val="Body Text Indent"/>
    <w:basedOn w:val="a"/>
    <w:link w:val="af2"/>
    <w:rsid w:val="00A13FC1"/>
    <w:pPr>
      <w:spacing w:after="120"/>
      <w:ind w:leftChars="200" w:left="420"/>
    </w:pPr>
    <w:rPr>
      <w:rFonts w:ascii="Times New Roman" w:eastAsia="宋体" w:hAnsi="Times New Roman" w:cs="Times New Roman"/>
      <w:szCs w:val="24"/>
    </w:rPr>
  </w:style>
  <w:style w:type="character" w:customStyle="1" w:styleId="af2">
    <w:name w:val="正文文本缩进 字符"/>
    <w:basedOn w:val="a0"/>
    <w:link w:val="af1"/>
    <w:rsid w:val="00A13FC1"/>
    <w:rPr>
      <w:rFonts w:ascii="Times New Roman" w:eastAsia="宋体" w:hAnsi="Times New Roman" w:cs="Times New Roman"/>
      <w:szCs w:val="24"/>
    </w:rPr>
  </w:style>
  <w:style w:type="character" w:styleId="af3">
    <w:name w:val="Strong"/>
    <w:qFormat/>
    <w:rsid w:val="00951FBC"/>
    <w:rPr>
      <w:b/>
      <w:bCs/>
    </w:rPr>
  </w:style>
  <w:style w:type="table" w:styleId="af4">
    <w:name w:val="Table Grid"/>
    <w:basedOn w:val="a1"/>
    <w:uiPriority w:val="39"/>
    <w:rsid w:val="00647F71"/>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57D3C"/>
    <w:rPr>
      <w:rFonts w:ascii="Times New Roman" w:hAnsi="Times New Roman" w:cs="Times New Roman" w:hint="default"/>
    </w:rPr>
  </w:style>
  <w:style w:type="character" w:customStyle="1" w:styleId="10">
    <w:name w:val="标题 1 字符"/>
    <w:basedOn w:val="a0"/>
    <w:link w:val="1"/>
    <w:rsid w:val="006D6F51"/>
    <w:rPr>
      <w:rFonts w:ascii="Calibri" w:eastAsia="宋体" w:hAnsi="Calibri" w:cs="Times New Roman"/>
      <w:b/>
      <w:bCs/>
      <w:kern w:val="44"/>
      <w:sz w:val="44"/>
      <w:szCs w:val="44"/>
    </w:rPr>
  </w:style>
  <w:style w:type="character" w:customStyle="1" w:styleId="40">
    <w:name w:val="标题 4 字符"/>
    <w:basedOn w:val="a0"/>
    <w:link w:val="4"/>
    <w:rsid w:val="006D6F51"/>
    <w:rPr>
      <w:rFonts w:ascii="Cambria" w:eastAsia="宋体" w:hAnsi="Cambria" w:cs="Times New Roman"/>
      <w:b/>
      <w:bCs/>
      <w:sz w:val="28"/>
      <w:szCs w:val="28"/>
    </w:rPr>
  </w:style>
  <w:style w:type="character" w:customStyle="1" w:styleId="50">
    <w:name w:val="标题 5 字符"/>
    <w:basedOn w:val="a0"/>
    <w:link w:val="5"/>
    <w:rsid w:val="006D6F51"/>
    <w:rPr>
      <w:rFonts w:ascii="Calibri" w:eastAsia="宋体" w:hAnsi="Calibri" w:cs="Times New Roman"/>
      <w:b/>
      <w:bCs/>
      <w:sz w:val="28"/>
      <w:szCs w:val="28"/>
    </w:rPr>
  </w:style>
  <w:style w:type="character" w:customStyle="1" w:styleId="60">
    <w:name w:val="标题 6 字符"/>
    <w:basedOn w:val="a0"/>
    <w:link w:val="6"/>
    <w:rsid w:val="006D6F51"/>
    <w:rPr>
      <w:rFonts w:ascii="Cambria" w:eastAsia="宋体" w:hAnsi="Cambria" w:cs="Times New Roman"/>
      <w:b/>
      <w:bCs/>
      <w:sz w:val="24"/>
      <w:szCs w:val="24"/>
    </w:rPr>
  </w:style>
  <w:style w:type="character" w:customStyle="1" w:styleId="70">
    <w:name w:val="标题 7 字符"/>
    <w:basedOn w:val="a0"/>
    <w:link w:val="7"/>
    <w:rsid w:val="006D6F51"/>
    <w:rPr>
      <w:rFonts w:ascii="Calibri" w:eastAsia="宋体" w:hAnsi="Calibri" w:cs="Times New Roman"/>
      <w:b/>
      <w:bCs/>
      <w:sz w:val="24"/>
      <w:szCs w:val="24"/>
    </w:rPr>
  </w:style>
  <w:style w:type="character" w:customStyle="1" w:styleId="80">
    <w:name w:val="标题 8 字符"/>
    <w:basedOn w:val="a0"/>
    <w:link w:val="8"/>
    <w:rsid w:val="006D6F51"/>
    <w:rPr>
      <w:rFonts w:ascii="Cambria" w:eastAsia="宋体" w:hAnsi="Cambria" w:cs="Times New Roman"/>
      <w:sz w:val="24"/>
      <w:szCs w:val="24"/>
    </w:rPr>
  </w:style>
  <w:style w:type="character" w:customStyle="1" w:styleId="90">
    <w:name w:val="标题 9 字符"/>
    <w:basedOn w:val="a0"/>
    <w:link w:val="9"/>
    <w:rsid w:val="006D6F51"/>
    <w:rPr>
      <w:rFonts w:ascii="Cambria" w:eastAsia="宋体" w:hAnsi="Cambria" w:cs="Times New Roman"/>
      <w:szCs w:val="21"/>
    </w:rPr>
  </w:style>
  <w:style w:type="character" w:styleId="af5">
    <w:name w:val="annotation reference"/>
    <w:rsid w:val="006D6F51"/>
    <w:rPr>
      <w:rFonts w:cs="Times New Roman"/>
      <w:sz w:val="21"/>
      <w:szCs w:val="21"/>
    </w:rPr>
  </w:style>
  <w:style w:type="character" w:styleId="af6">
    <w:name w:val="Emphasis"/>
    <w:qFormat/>
    <w:rsid w:val="006D6F51"/>
    <w:rPr>
      <w:i/>
      <w:iCs/>
    </w:rPr>
  </w:style>
  <w:style w:type="character" w:customStyle="1" w:styleId="af7">
    <w:name w:val="日期 字符"/>
    <w:link w:val="af8"/>
    <w:rsid w:val="006D6F51"/>
    <w:rPr>
      <w:rFonts w:ascii="宋体" w:hAnsi="Times New Roman"/>
      <w:sz w:val="28"/>
    </w:rPr>
  </w:style>
  <w:style w:type="character" w:customStyle="1" w:styleId="4CharChar">
    <w:name w:val="标题4 Char Char"/>
    <w:link w:val="41"/>
    <w:rsid w:val="006D6F51"/>
    <w:rPr>
      <w:rFonts w:ascii="Arial" w:hAnsi="Arial"/>
      <w:b/>
      <w:bCs/>
      <w:sz w:val="24"/>
      <w:szCs w:val="32"/>
    </w:rPr>
  </w:style>
  <w:style w:type="character" w:customStyle="1" w:styleId="af9">
    <w:name w:val="批注主题 字符"/>
    <w:link w:val="afa"/>
    <w:rsid w:val="006D6F51"/>
    <w:rPr>
      <w:rFonts w:ascii="宋体" w:hAnsi="Times New Roman"/>
      <w:b/>
      <w:bCs/>
      <w:sz w:val="28"/>
    </w:rPr>
  </w:style>
  <w:style w:type="character" w:customStyle="1" w:styleId="11">
    <w:name w:val="网格表 1 浅色1"/>
    <w:qFormat/>
    <w:rsid w:val="006D6F51"/>
    <w:rPr>
      <w:b/>
      <w:bCs/>
      <w:smallCaps/>
      <w:spacing w:val="5"/>
    </w:rPr>
  </w:style>
  <w:style w:type="character" w:customStyle="1" w:styleId="afb">
    <w:name w:val="副标题 字符"/>
    <w:link w:val="afc"/>
    <w:rsid w:val="006D6F51"/>
    <w:rPr>
      <w:rFonts w:ascii="Cambria" w:hAnsi="Cambria" w:cs="Times New Roman"/>
      <w:b/>
      <w:bCs/>
      <w:kern w:val="28"/>
      <w:sz w:val="32"/>
      <w:szCs w:val="32"/>
    </w:rPr>
  </w:style>
  <w:style w:type="character" w:customStyle="1" w:styleId="410">
    <w:name w:val="无格式表格 41"/>
    <w:qFormat/>
    <w:rsid w:val="006D6F51"/>
    <w:rPr>
      <w:b/>
      <w:bCs/>
      <w:i/>
      <w:iCs/>
      <w:color w:val="4F81BD"/>
    </w:rPr>
  </w:style>
  <w:style w:type="character" w:customStyle="1" w:styleId="5CharChar">
    <w:name w:val="标题5 Char Char"/>
    <w:link w:val="51"/>
    <w:rsid w:val="006D6F51"/>
    <w:rPr>
      <w:rFonts w:ascii="Arial" w:hAnsi="Arial"/>
      <w:b/>
      <w:bCs/>
      <w:sz w:val="24"/>
      <w:szCs w:val="32"/>
    </w:rPr>
  </w:style>
  <w:style w:type="character" w:customStyle="1" w:styleId="afd">
    <w:name w:val="批注文字 字符"/>
    <w:link w:val="afe"/>
    <w:rsid w:val="006D6F51"/>
  </w:style>
  <w:style w:type="character" w:customStyle="1" w:styleId="textcontents">
    <w:name w:val="textcontents"/>
    <w:rsid w:val="006D6F51"/>
    <w:rPr>
      <w:rFonts w:cs="Times New Roman"/>
    </w:rPr>
  </w:style>
  <w:style w:type="character" w:customStyle="1" w:styleId="31">
    <w:name w:val="无格式表格 31"/>
    <w:qFormat/>
    <w:rsid w:val="006D6F51"/>
    <w:rPr>
      <w:i/>
      <w:iCs/>
      <w:color w:val="808080"/>
    </w:rPr>
  </w:style>
  <w:style w:type="character" w:customStyle="1" w:styleId="510">
    <w:name w:val="无格式表格 51"/>
    <w:qFormat/>
    <w:rsid w:val="006D6F51"/>
    <w:rPr>
      <w:smallCaps/>
      <w:color w:val="C0504D"/>
      <w:u w:val="single"/>
    </w:rPr>
  </w:style>
  <w:style w:type="character" w:customStyle="1" w:styleId="Char1">
    <w:name w:val="日期 Char1"/>
    <w:rsid w:val="006D6F51"/>
    <w:rPr>
      <w:kern w:val="2"/>
      <w:sz w:val="21"/>
      <w:szCs w:val="22"/>
    </w:rPr>
  </w:style>
  <w:style w:type="character" w:customStyle="1" w:styleId="Char10">
    <w:name w:val="正文文本 Char1"/>
    <w:rsid w:val="006D6F51"/>
    <w:rPr>
      <w:kern w:val="2"/>
      <w:sz w:val="21"/>
      <w:szCs w:val="22"/>
    </w:rPr>
  </w:style>
  <w:style w:type="character" w:customStyle="1" w:styleId="Char11">
    <w:name w:val="批注主题 Char1"/>
    <w:rsid w:val="006D6F51"/>
    <w:rPr>
      <w:b/>
      <w:bCs/>
      <w:kern w:val="2"/>
      <w:sz w:val="21"/>
      <w:szCs w:val="22"/>
    </w:rPr>
  </w:style>
  <w:style w:type="character" w:customStyle="1" w:styleId="aff">
    <w:name w:val="批注框文本 字符"/>
    <w:link w:val="aff0"/>
    <w:rsid w:val="006D6F51"/>
    <w:rPr>
      <w:rFonts w:ascii="宋体" w:hAnsi="Times New Roman"/>
      <w:sz w:val="18"/>
      <w:szCs w:val="18"/>
    </w:rPr>
  </w:style>
  <w:style w:type="character" w:customStyle="1" w:styleId="CharChar">
    <w:name w:val="批注文字 Char Char"/>
    <w:rsid w:val="006D6F51"/>
    <w:rPr>
      <w:rFonts w:ascii="宋体" w:eastAsia="宋体" w:hAnsi="Times New Roman" w:cs="Times New Roman"/>
      <w:sz w:val="28"/>
      <w:szCs w:val="20"/>
    </w:rPr>
  </w:style>
  <w:style w:type="character" w:customStyle="1" w:styleId="-1">
    <w:name w:val="彩色网格 - 着色 1 字符"/>
    <w:link w:val="-11"/>
    <w:rsid w:val="006D6F51"/>
    <w:rPr>
      <w:i/>
      <w:iCs/>
      <w:color w:val="000000"/>
    </w:rPr>
  </w:style>
  <w:style w:type="character" w:customStyle="1" w:styleId="aff1">
    <w:name w:val="文档结构图 字符"/>
    <w:link w:val="aff2"/>
    <w:rsid w:val="006D6F51"/>
    <w:rPr>
      <w:rFonts w:ascii="Times New Roman" w:hAnsi="Times New Roman"/>
      <w:szCs w:val="24"/>
      <w:shd w:val="clear" w:color="auto" w:fill="000080"/>
    </w:rPr>
  </w:style>
  <w:style w:type="character" w:customStyle="1" w:styleId="Char12">
    <w:name w:val="文档结构图 Char1"/>
    <w:rsid w:val="006D6F51"/>
    <w:rPr>
      <w:rFonts w:ascii="宋体"/>
      <w:kern w:val="2"/>
      <w:sz w:val="18"/>
      <w:szCs w:val="18"/>
    </w:rPr>
  </w:style>
  <w:style w:type="character" w:customStyle="1" w:styleId="Char13">
    <w:name w:val="批注框文本 Char1"/>
    <w:rsid w:val="006D6F51"/>
    <w:rPr>
      <w:kern w:val="2"/>
      <w:sz w:val="18"/>
      <w:szCs w:val="18"/>
    </w:rPr>
  </w:style>
  <w:style w:type="character" w:customStyle="1" w:styleId="-2">
    <w:name w:val="浅色底纹 - 着色 2 字符"/>
    <w:link w:val="-21"/>
    <w:rsid w:val="006D6F51"/>
    <w:rPr>
      <w:b/>
      <w:bCs/>
      <w:i/>
      <w:iCs/>
      <w:color w:val="4F81BD"/>
    </w:rPr>
  </w:style>
  <w:style w:type="character" w:customStyle="1" w:styleId="12">
    <w:name w:val="网格型浅色1"/>
    <w:qFormat/>
    <w:rsid w:val="006D6F51"/>
    <w:rPr>
      <w:b/>
      <w:bCs/>
      <w:smallCaps/>
      <w:color w:val="C0504D"/>
      <w:spacing w:val="5"/>
      <w:u w:val="single"/>
    </w:rPr>
  </w:style>
  <w:style w:type="paragraph" w:styleId="TOC7">
    <w:name w:val="toc 7"/>
    <w:basedOn w:val="a"/>
    <w:next w:val="a"/>
    <w:rsid w:val="006D6F51"/>
    <w:pPr>
      <w:ind w:leftChars="1200" w:left="2520"/>
    </w:pPr>
    <w:rPr>
      <w:rFonts w:ascii="Calibri" w:eastAsia="宋体" w:hAnsi="Calibri" w:cs="Times New Roman"/>
    </w:rPr>
  </w:style>
  <w:style w:type="paragraph" w:styleId="TOC4">
    <w:name w:val="toc 4"/>
    <w:basedOn w:val="a"/>
    <w:next w:val="a"/>
    <w:rsid w:val="006D6F51"/>
    <w:pPr>
      <w:tabs>
        <w:tab w:val="left" w:pos="1890"/>
        <w:tab w:val="right" w:leader="dot" w:pos="8296"/>
      </w:tabs>
      <w:ind w:leftChars="300" w:left="630"/>
    </w:pPr>
    <w:rPr>
      <w:rFonts w:ascii="Calibri" w:eastAsia="宋体" w:hAnsi="Calibri" w:cs="Times New Roman"/>
    </w:rPr>
  </w:style>
  <w:style w:type="paragraph" w:styleId="TOC8">
    <w:name w:val="toc 8"/>
    <w:basedOn w:val="a"/>
    <w:next w:val="a"/>
    <w:rsid w:val="006D6F51"/>
    <w:pPr>
      <w:ind w:leftChars="1400" w:left="2940"/>
    </w:pPr>
    <w:rPr>
      <w:rFonts w:ascii="Calibri" w:eastAsia="宋体" w:hAnsi="Calibri" w:cs="Times New Roman"/>
    </w:rPr>
  </w:style>
  <w:style w:type="paragraph" w:styleId="afc">
    <w:name w:val="Subtitle"/>
    <w:basedOn w:val="a"/>
    <w:next w:val="a"/>
    <w:link w:val="afb"/>
    <w:qFormat/>
    <w:rsid w:val="006D6F51"/>
    <w:pPr>
      <w:spacing w:before="240" w:after="60" w:line="312" w:lineRule="auto"/>
      <w:jc w:val="center"/>
      <w:outlineLvl w:val="1"/>
    </w:pPr>
    <w:rPr>
      <w:rFonts w:ascii="Cambria" w:hAnsi="Cambria" w:cs="Times New Roman"/>
      <w:b/>
      <w:bCs/>
      <w:kern w:val="28"/>
      <w:sz w:val="32"/>
      <w:szCs w:val="32"/>
    </w:rPr>
  </w:style>
  <w:style w:type="character" w:customStyle="1" w:styleId="13">
    <w:name w:val="副标题 字符1"/>
    <w:basedOn w:val="a0"/>
    <w:uiPriority w:val="11"/>
    <w:rsid w:val="006D6F51"/>
    <w:rPr>
      <w:b/>
      <w:bCs/>
      <w:kern w:val="28"/>
      <w:sz w:val="32"/>
      <w:szCs w:val="32"/>
    </w:rPr>
  </w:style>
  <w:style w:type="paragraph" w:styleId="aff2">
    <w:name w:val="Document Map"/>
    <w:basedOn w:val="a"/>
    <w:link w:val="aff1"/>
    <w:rsid w:val="006D6F51"/>
    <w:pPr>
      <w:shd w:val="clear" w:color="auto" w:fill="000080"/>
    </w:pPr>
    <w:rPr>
      <w:rFonts w:ascii="Times New Roman" w:hAnsi="Times New Roman"/>
      <w:szCs w:val="24"/>
      <w:shd w:val="clear" w:color="auto" w:fill="000080"/>
    </w:rPr>
  </w:style>
  <w:style w:type="character" w:customStyle="1" w:styleId="14">
    <w:name w:val="文档结构图 字符1"/>
    <w:basedOn w:val="a0"/>
    <w:uiPriority w:val="99"/>
    <w:semiHidden/>
    <w:rsid w:val="006D6F51"/>
    <w:rPr>
      <w:rFonts w:ascii="Microsoft YaHei UI" w:eastAsia="Microsoft YaHei UI"/>
      <w:sz w:val="18"/>
      <w:szCs w:val="18"/>
    </w:rPr>
  </w:style>
  <w:style w:type="paragraph" w:styleId="af8">
    <w:name w:val="Date"/>
    <w:basedOn w:val="a"/>
    <w:next w:val="a"/>
    <w:link w:val="af7"/>
    <w:rsid w:val="006D6F51"/>
    <w:pPr>
      <w:ind w:leftChars="2500" w:left="100"/>
    </w:pPr>
    <w:rPr>
      <w:rFonts w:ascii="宋体" w:hAnsi="Times New Roman"/>
      <w:sz w:val="28"/>
    </w:rPr>
  </w:style>
  <w:style w:type="character" w:customStyle="1" w:styleId="15">
    <w:name w:val="日期 字符1"/>
    <w:basedOn w:val="a0"/>
    <w:uiPriority w:val="99"/>
    <w:semiHidden/>
    <w:rsid w:val="006D6F51"/>
  </w:style>
  <w:style w:type="paragraph" w:styleId="TOC2">
    <w:name w:val="toc 2"/>
    <w:basedOn w:val="a"/>
    <w:next w:val="a"/>
    <w:rsid w:val="006D6F51"/>
    <w:pPr>
      <w:ind w:leftChars="200" w:left="420"/>
    </w:pPr>
    <w:rPr>
      <w:rFonts w:ascii="宋体" w:eastAsia="宋体" w:hAnsi="Times New Roman" w:cs="Times New Roman"/>
      <w:b/>
      <w:sz w:val="28"/>
      <w:szCs w:val="20"/>
    </w:rPr>
  </w:style>
  <w:style w:type="paragraph" w:styleId="TOC9">
    <w:name w:val="toc 9"/>
    <w:basedOn w:val="a"/>
    <w:next w:val="a"/>
    <w:rsid w:val="006D6F51"/>
    <w:pPr>
      <w:ind w:leftChars="1600" w:left="3360"/>
    </w:pPr>
    <w:rPr>
      <w:rFonts w:ascii="Calibri" w:eastAsia="宋体" w:hAnsi="Calibri" w:cs="Times New Roman"/>
    </w:rPr>
  </w:style>
  <w:style w:type="paragraph" w:styleId="21">
    <w:name w:val="Body Text Indent 2"/>
    <w:basedOn w:val="a"/>
    <w:link w:val="22"/>
    <w:rsid w:val="006D6F51"/>
    <w:pPr>
      <w:spacing w:after="120" w:line="480" w:lineRule="auto"/>
      <w:ind w:leftChars="200" w:left="420"/>
    </w:pPr>
    <w:rPr>
      <w:rFonts w:ascii="Times New Roman" w:eastAsia="宋体" w:hAnsi="Times New Roman" w:cs="Times New Roman"/>
      <w:sz w:val="24"/>
      <w:szCs w:val="24"/>
    </w:rPr>
  </w:style>
  <w:style w:type="character" w:customStyle="1" w:styleId="22">
    <w:name w:val="正文文本缩进 2 字符"/>
    <w:basedOn w:val="a0"/>
    <w:link w:val="21"/>
    <w:rsid w:val="006D6F51"/>
    <w:rPr>
      <w:rFonts w:ascii="Times New Roman" w:eastAsia="宋体" w:hAnsi="Times New Roman" w:cs="Times New Roman"/>
      <w:sz w:val="24"/>
      <w:szCs w:val="24"/>
    </w:rPr>
  </w:style>
  <w:style w:type="paragraph" w:styleId="42">
    <w:name w:val="index 4"/>
    <w:basedOn w:val="a"/>
    <w:next w:val="a"/>
    <w:rsid w:val="006D6F51"/>
    <w:pPr>
      <w:ind w:leftChars="600" w:left="600"/>
    </w:pPr>
    <w:rPr>
      <w:rFonts w:ascii="Times New Roman" w:eastAsia="宋体" w:hAnsi="Times New Roman" w:cs="Times New Roman"/>
      <w:szCs w:val="24"/>
    </w:rPr>
  </w:style>
  <w:style w:type="paragraph" w:styleId="TOC5">
    <w:name w:val="toc 5"/>
    <w:basedOn w:val="a"/>
    <w:next w:val="a"/>
    <w:rsid w:val="006D6F51"/>
    <w:pPr>
      <w:tabs>
        <w:tab w:val="right" w:leader="dot" w:pos="8296"/>
      </w:tabs>
      <w:ind w:leftChars="500" w:left="1050"/>
    </w:pPr>
    <w:rPr>
      <w:rFonts w:ascii="Calibri" w:eastAsia="宋体" w:hAnsi="Calibri" w:cs="Times New Roman"/>
    </w:rPr>
  </w:style>
  <w:style w:type="paragraph" w:styleId="afe">
    <w:name w:val="annotation text"/>
    <w:basedOn w:val="a"/>
    <w:link w:val="afd"/>
    <w:rsid w:val="006D6F51"/>
    <w:pPr>
      <w:jc w:val="left"/>
    </w:pPr>
  </w:style>
  <w:style w:type="character" w:customStyle="1" w:styleId="16">
    <w:name w:val="批注文字 字符1"/>
    <w:basedOn w:val="a0"/>
    <w:uiPriority w:val="99"/>
    <w:semiHidden/>
    <w:rsid w:val="006D6F51"/>
  </w:style>
  <w:style w:type="paragraph" w:styleId="TOC1">
    <w:name w:val="toc 1"/>
    <w:basedOn w:val="a"/>
    <w:next w:val="a"/>
    <w:rsid w:val="006D6F51"/>
    <w:pPr>
      <w:tabs>
        <w:tab w:val="right" w:leader="dot" w:pos="8296"/>
      </w:tabs>
    </w:pPr>
    <w:rPr>
      <w:rFonts w:ascii="宋体" w:eastAsia="楷体_GB2312" w:hAnsi="Times New Roman" w:cs="TimesNewRomanPSMT"/>
      <w:b/>
      <w:kern w:val="0"/>
      <w:sz w:val="28"/>
      <w:szCs w:val="20"/>
    </w:rPr>
  </w:style>
  <w:style w:type="paragraph" w:styleId="TOC3">
    <w:name w:val="toc 3"/>
    <w:basedOn w:val="a"/>
    <w:next w:val="a"/>
    <w:rsid w:val="006D6F51"/>
    <w:pPr>
      <w:ind w:leftChars="400" w:left="840"/>
    </w:pPr>
    <w:rPr>
      <w:rFonts w:ascii="Calibri" w:eastAsia="宋体" w:hAnsi="Calibri" w:cs="Times New Roman"/>
    </w:rPr>
  </w:style>
  <w:style w:type="paragraph" w:styleId="afa">
    <w:name w:val="annotation subject"/>
    <w:basedOn w:val="afe"/>
    <w:next w:val="afe"/>
    <w:link w:val="af9"/>
    <w:rsid w:val="006D6F51"/>
    <w:rPr>
      <w:rFonts w:ascii="宋体" w:hAnsi="Times New Roman"/>
      <w:b/>
      <w:bCs/>
      <w:sz w:val="28"/>
    </w:rPr>
  </w:style>
  <w:style w:type="character" w:customStyle="1" w:styleId="17">
    <w:name w:val="批注主题 字符1"/>
    <w:basedOn w:val="16"/>
    <w:uiPriority w:val="99"/>
    <w:semiHidden/>
    <w:rsid w:val="006D6F51"/>
    <w:rPr>
      <w:b/>
      <w:bCs/>
    </w:rPr>
  </w:style>
  <w:style w:type="paragraph" w:styleId="TOC6">
    <w:name w:val="toc 6"/>
    <w:basedOn w:val="a"/>
    <w:next w:val="a"/>
    <w:rsid w:val="006D6F51"/>
    <w:pPr>
      <w:ind w:leftChars="1000" w:left="2100"/>
    </w:pPr>
    <w:rPr>
      <w:rFonts w:ascii="Calibri" w:eastAsia="宋体" w:hAnsi="Calibri" w:cs="Times New Roman"/>
    </w:rPr>
  </w:style>
  <w:style w:type="paragraph" w:styleId="aff3">
    <w:name w:val="caption"/>
    <w:basedOn w:val="a"/>
    <w:next w:val="a"/>
    <w:qFormat/>
    <w:rsid w:val="006D6F51"/>
    <w:rPr>
      <w:rFonts w:ascii="Cambria" w:eastAsia="黑体" w:hAnsi="Cambria" w:cs="Times New Roman"/>
      <w:sz w:val="20"/>
      <w:szCs w:val="20"/>
    </w:rPr>
  </w:style>
  <w:style w:type="paragraph" w:styleId="aff0">
    <w:name w:val="Balloon Text"/>
    <w:basedOn w:val="a"/>
    <w:link w:val="aff"/>
    <w:rsid w:val="006D6F51"/>
    <w:rPr>
      <w:rFonts w:ascii="宋体" w:hAnsi="Times New Roman"/>
      <w:sz w:val="18"/>
      <w:szCs w:val="18"/>
    </w:rPr>
  </w:style>
  <w:style w:type="character" w:customStyle="1" w:styleId="18">
    <w:name w:val="批注框文本 字符1"/>
    <w:basedOn w:val="a0"/>
    <w:uiPriority w:val="99"/>
    <w:semiHidden/>
    <w:rsid w:val="006D6F51"/>
    <w:rPr>
      <w:sz w:val="18"/>
      <w:szCs w:val="18"/>
    </w:rPr>
  </w:style>
  <w:style w:type="paragraph" w:styleId="aff4">
    <w:name w:val="Normal Indent"/>
    <w:basedOn w:val="a"/>
    <w:rsid w:val="006D6F51"/>
    <w:pPr>
      <w:adjustRightInd w:val="0"/>
      <w:spacing w:line="360" w:lineRule="atLeast"/>
      <w:ind w:firstLine="482"/>
      <w:textAlignment w:val="baseline"/>
    </w:pPr>
    <w:rPr>
      <w:rFonts w:ascii="Times New Roman" w:eastAsia="宋体" w:hAnsi="Times New Roman" w:cs="Times New Roman"/>
      <w:kern w:val="0"/>
      <w:sz w:val="24"/>
      <w:szCs w:val="20"/>
    </w:rPr>
  </w:style>
  <w:style w:type="paragraph" w:customStyle="1" w:styleId="41">
    <w:name w:val="标题4"/>
    <w:basedOn w:val="2"/>
    <w:next w:val="42"/>
    <w:link w:val="4CharChar"/>
    <w:rsid w:val="006D6F51"/>
    <w:pPr>
      <w:spacing w:line="413" w:lineRule="auto"/>
    </w:pPr>
    <w:rPr>
      <w:rFonts w:ascii="Arial" w:eastAsiaTheme="minorEastAsia" w:hAnsi="Arial" w:cstheme="minorBidi"/>
      <w:sz w:val="24"/>
    </w:rPr>
  </w:style>
  <w:style w:type="paragraph" w:customStyle="1" w:styleId="51">
    <w:name w:val="标题5"/>
    <w:basedOn w:val="3"/>
    <w:link w:val="5CharChar"/>
    <w:rsid w:val="006D6F51"/>
    <w:pPr>
      <w:spacing w:line="413" w:lineRule="auto"/>
    </w:pPr>
    <w:rPr>
      <w:rFonts w:ascii="Arial" w:hAnsi="Arial"/>
      <w:sz w:val="24"/>
    </w:rPr>
  </w:style>
  <w:style w:type="paragraph" w:customStyle="1" w:styleId="2TimesNewRoman5020">
    <w:name w:val="样式 标题 2 + Times New Roman 四号 非加粗 段前: 5 磅 段后: 0 磅 行距: 固定值 20..."/>
    <w:basedOn w:val="2"/>
    <w:rsid w:val="006D6F51"/>
    <w:pPr>
      <w:spacing w:before="100" w:after="0" w:line="400" w:lineRule="exact"/>
    </w:pPr>
    <w:rPr>
      <w:rFonts w:ascii="Times New Roman" w:eastAsia="黑体" w:hAnsi="Times New Roman" w:cs="宋体"/>
      <w:b w:val="0"/>
      <w:bCs w:val="0"/>
      <w:kern w:val="0"/>
      <w:sz w:val="28"/>
      <w:szCs w:val="20"/>
    </w:rPr>
  </w:style>
  <w:style w:type="paragraph" w:customStyle="1" w:styleId="-110">
    <w:name w:val="彩色列表 - 着色 11"/>
    <w:basedOn w:val="a"/>
    <w:qFormat/>
    <w:rsid w:val="006D6F51"/>
    <w:pPr>
      <w:ind w:firstLineChars="200" w:firstLine="420"/>
    </w:pPr>
    <w:rPr>
      <w:rFonts w:ascii="Calibri" w:eastAsia="宋体" w:hAnsi="Calibri" w:cs="Times New Roman"/>
    </w:rPr>
  </w:style>
  <w:style w:type="paragraph" w:customStyle="1" w:styleId="-11">
    <w:name w:val="彩色网格 - 着色 11"/>
    <w:basedOn w:val="a"/>
    <w:next w:val="a"/>
    <w:link w:val="-1"/>
    <w:qFormat/>
    <w:rsid w:val="006D6F51"/>
    <w:rPr>
      <w:i/>
      <w:iCs/>
      <w:color w:val="000000"/>
    </w:rPr>
  </w:style>
  <w:style w:type="paragraph" w:customStyle="1" w:styleId="-111">
    <w:name w:val="彩色底纹 - 着色 11"/>
    <w:rsid w:val="006D6F51"/>
    <w:rPr>
      <w:rFonts w:ascii="Times New Roman" w:eastAsia="宋体" w:hAnsi="Times New Roman" w:cs="Times New Roman"/>
      <w:szCs w:val="24"/>
    </w:rPr>
  </w:style>
  <w:style w:type="paragraph" w:customStyle="1" w:styleId="378020">
    <w:name w:val="样式 标题 3 + (中文) 黑体 小四 非加粗 段前: 7.8 磅 段后: 0 磅 行距: 固定值 20 磅"/>
    <w:basedOn w:val="3"/>
    <w:rsid w:val="006D6F51"/>
    <w:pPr>
      <w:spacing w:before="0" w:after="0" w:line="400" w:lineRule="exact"/>
    </w:pPr>
    <w:rPr>
      <w:rFonts w:ascii="Times New Roman" w:eastAsia="黑体" w:hAnsi="Times New Roman" w:cs="宋体"/>
      <w:b w:val="0"/>
      <w:bCs w:val="0"/>
      <w:sz w:val="24"/>
      <w:szCs w:val="20"/>
    </w:rPr>
  </w:style>
  <w:style w:type="paragraph" w:customStyle="1" w:styleId="TOC10">
    <w:name w:val="TOC 标题1"/>
    <w:basedOn w:val="1"/>
    <w:next w:val="a"/>
    <w:rsid w:val="006D6F51"/>
    <w:pPr>
      <w:outlineLvl w:val="9"/>
    </w:pPr>
  </w:style>
  <w:style w:type="paragraph" w:customStyle="1" w:styleId="210">
    <w:name w:val="中等深浅网格 21"/>
    <w:qFormat/>
    <w:rsid w:val="006D6F51"/>
    <w:pPr>
      <w:widowControl w:val="0"/>
      <w:jc w:val="both"/>
    </w:pPr>
    <w:rPr>
      <w:rFonts w:ascii="Calibri" w:eastAsia="宋体" w:hAnsi="Calibri" w:cs="Times New Roman"/>
    </w:rPr>
  </w:style>
  <w:style w:type="paragraph" w:customStyle="1" w:styleId="-21">
    <w:name w:val="浅色底纹 - 着色 21"/>
    <w:basedOn w:val="a"/>
    <w:next w:val="a"/>
    <w:link w:val="-2"/>
    <w:qFormat/>
    <w:rsid w:val="006D6F51"/>
    <w:pPr>
      <w:pBdr>
        <w:bottom w:val="single" w:sz="4" w:space="4" w:color="4F81BD"/>
      </w:pBdr>
      <w:spacing w:before="200" w:after="280"/>
      <w:ind w:left="936" w:right="936"/>
    </w:pPr>
    <w:rPr>
      <w:b/>
      <w:bCs/>
      <w:i/>
      <w:iCs/>
      <w:color w:val="4F81BD"/>
    </w:rPr>
  </w:style>
  <w:style w:type="paragraph" w:customStyle="1" w:styleId="flNote">
    <w:name w:val="flNote"/>
    <w:basedOn w:val="a"/>
    <w:rsid w:val="006D6F51"/>
    <w:pPr>
      <w:adjustRightInd w:val="0"/>
      <w:spacing w:before="320" w:after="160" w:line="360" w:lineRule="atLeast"/>
      <w:jc w:val="center"/>
      <w:textAlignment w:val="baseline"/>
    </w:pPr>
    <w:rPr>
      <w:rFonts w:ascii="Arial" w:eastAsia="黑体" w:hAnsi="Times New Roman" w:cs="Times New Roman"/>
      <w:kern w:val="0"/>
      <w:sz w:val="30"/>
      <w:szCs w:val="20"/>
    </w:rPr>
  </w:style>
  <w:style w:type="paragraph" w:customStyle="1" w:styleId="aff5">
    <w:name w:val="空半行"/>
    <w:basedOn w:val="a"/>
    <w:rsid w:val="006D6F51"/>
    <w:pPr>
      <w:adjustRightInd w:val="0"/>
      <w:spacing w:line="120" w:lineRule="exact"/>
      <w:textAlignment w:val="baseline"/>
    </w:pPr>
    <w:rPr>
      <w:rFonts w:ascii="Times New Roman" w:eastAsia="仿宋_GB2312" w:hAnsi="Times New Roman" w:cs="Times New Roman"/>
      <w:color w:val="FFFFFF"/>
      <w:kern w:val="0"/>
      <w:sz w:val="30"/>
      <w:szCs w:val="20"/>
    </w:rPr>
  </w:style>
  <w:style w:type="paragraph" w:styleId="23">
    <w:name w:val="List 2"/>
    <w:basedOn w:val="a"/>
    <w:rsid w:val="007A3E8E"/>
    <w:pPr>
      <w:ind w:leftChars="200" w:left="200" w:hangingChars="200" w:hanging="200"/>
    </w:pPr>
    <w:rPr>
      <w:rFonts w:ascii="Times New Roman" w:eastAsia="宋体" w:hAnsi="Times New Roman" w:cs="Times New Roman"/>
      <w:szCs w:val="24"/>
    </w:rPr>
  </w:style>
  <w:style w:type="paragraph" w:styleId="32">
    <w:name w:val="List 3"/>
    <w:basedOn w:val="a"/>
    <w:rsid w:val="007A3E8E"/>
    <w:pPr>
      <w:ind w:leftChars="400" w:left="400" w:hangingChars="200" w:hanging="200"/>
    </w:pPr>
    <w:rPr>
      <w:rFonts w:ascii="Times New Roman" w:eastAsia="宋体" w:hAnsi="Times New Roman" w:cs="Times New Roman"/>
      <w:szCs w:val="24"/>
    </w:rPr>
  </w:style>
  <w:style w:type="table" w:customStyle="1" w:styleId="TableGrid">
    <w:name w:val="TableGrid"/>
    <w:rsid w:val="00F10E21"/>
    <w:tblPr>
      <w:tblCellMar>
        <w:top w:w="0" w:type="dxa"/>
        <w:left w:w="0" w:type="dxa"/>
        <w:bottom w:w="0" w:type="dxa"/>
        <w:right w:w="0" w:type="dxa"/>
      </w:tblCellMar>
    </w:tblPr>
  </w:style>
  <w:style w:type="paragraph" w:customStyle="1" w:styleId="Web">
    <w:name w:val="普通 (Web)"/>
    <w:basedOn w:val="a"/>
    <w:rsid w:val="00932844"/>
    <w:pPr>
      <w:widowControl/>
      <w:spacing w:before="100" w:beforeAutospacing="1" w:after="100" w:afterAutospacing="1"/>
      <w:jc w:val="left"/>
    </w:pPr>
    <w:rPr>
      <w:rFonts w:ascii="宋体" w:eastAsia="宋体" w:hAnsi="宋体" w:cs="Times New Roman"/>
      <w:color w:val="000000"/>
      <w:kern w:val="0"/>
      <w:sz w:val="24"/>
      <w:szCs w:val="24"/>
    </w:rPr>
  </w:style>
  <w:style w:type="paragraph" w:styleId="33">
    <w:name w:val="Body Text Indent 3"/>
    <w:basedOn w:val="a"/>
    <w:link w:val="34"/>
    <w:rsid w:val="00701350"/>
    <w:pPr>
      <w:tabs>
        <w:tab w:val="left" w:pos="1260"/>
      </w:tabs>
      <w:spacing w:line="560" w:lineRule="exact"/>
      <w:ind w:firstLine="735"/>
    </w:pPr>
    <w:rPr>
      <w:rFonts w:ascii="仿宋_GB2312" w:eastAsia="仿宋_GB2312" w:hAnsi="Times New Roman" w:cs="Times New Roman"/>
      <w:sz w:val="30"/>
      <w:szCs w:val="20"/>
    </w:rPr>
  </w:style>
  <w:style w:type="character" w:customStyle="1" w:styleId="34">
    <w:name w:val="正文文本缩进 3 字符"/>
    <w:basedOn w:val="a0"/>
    <w:link w:val="33"/>
    <w:rsid w:val="00701350"/>
    <w:rPr>
      <w:rFonts w:ascii="仿宋_GB2312" w:eastAsia="仿宋_GB2312" w:hAnsi="Times New Roman" w:cs="Times New Roman"/>
      <w:sz w:val="30"/>
      <w:szCs w:val="20"/>
    </w:rPr>
  </w:style>
  <w:style w:type="paragraph" w:styleId="aff6">
    <w:name w:val="List"/>
    <w:basedOn w:val="a"/>
    <w:rsid w:val="00701350"/>
    <w:pPr>
      <w:spacing w:line="300" w:lineRule="exact"/>
    </w:pPr>
    <w:rPr>
      <w:rFonts w:ascii="Times New Roman" w:eastAsia="仿宋_GB2312" w:hAnsi="Times New Roman" w:cs="Times New Roman"/>
      <w:szCs w:val="20"/>
    </w:rPr>
  </w:style>
  <w:style w:type="paragraph" w:styleId="24">
    <w:name w:val="List Bullet 2"/>
    <w:basedOn w:val="a"/>
    <w:autoRedefine/>
    <w:rsid w:val="00701350"/>
    <w:rPr>
      <w:rFonts w:ascii="仿宋_GB2312" w:eastAsia="宋体" w:hAnsi="Times New Roman" w:cs="Times New Roman"/>
      <w:color w:val="000000"/>
      <w:sz w:val="24"/>
      <w:szCs w:val="20"/>
    </w:rPr>
  </w:style>
  <w:style w:type="paragraph" w:styleId="25">
    <w:name w:val="Body Text 2"/>
    <w:basedOn w:val="a"/>
    <w:link w:val="26"/>
    <w:rsid w:val="00701350"/>
    <w:pPr>
      <w:spacing w:after="120" w:line="400" w:lineRule="exact"/>
    </w:pPr>
    <w:rPr>
      <w:rFonts w:ascii="宋体" w:eastAsia="宋体" w:hAnsi="Times New Roman" w:cs="Times New Roman"/>
      <w:color w:val="000000"/>
      <w:sz w:val="24"/>
      <w:szCs w:val="20"/>
    </w:rPr>
  </w:style>
  <w:style w:type="character" w:customStyle="1" w:styleId="26">
    <w:name w:val="正文文本 2 字符"/>
    <w:basedOn w:val="a0"/>
    <w:link w:val="25"/>
    <w:rsid w:val="00701350"/>
    <w:rPr>
      <w:rFonts w:ascii="宋体" w:eastAsia="宋体"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219</Words>
  <Characters>1254</Characters>
  <Application>Microsoft Office Word</Application>
  <DocSecurity>0</DocSecurity>
  <Lines>10</Lines>
  <Paragraphs>2</Paragraphs>
  <ScaleCrop>false</ScaleCrop>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2019-03-22T09:44:00Z</dcterms:created>
  <dcterms:modified xsi:type="dcterms:W3CDTF">2019-03-22T09:44:00Z</dcterms:modified>
  <cp:version>docsriver.com大国合同库;</cp:version>
</cp:coreProperties>
</file>