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4B8C" w:rsidRPr="00352A69" w:rsidRDefault="00F84B8C" w:rsidP="00F84B8C">
      <w:pPr>
        <w:pStyle w:val="3"/>
      </w:pPr>
      <w:bookmarkStart w:id="0" w:name="_GoBack"/>
      <w:r w:rsidRPr="00352A69">
        <w:rPr>
          <w:rFonts w:hint="eastAsia"/>
        </w:rPr>
        <w:t>保健品授权经销合同</w:t>
      </w:r>
    </w:p>
    <w:bookmarkEnd w:id="0"/>
    <w:p w:rsidR="00F84B8C" w:rsidRDefault="00F84B8C">
      <w:pPr>
        <w:widowControl/>
        <w:wordWrap w:val="0"/>
        <w:spacing w:line="360" w:lineRule="auto"/>
        <w:ind w:firstLineChars="200" w:firstLine="482"/>
        <w:jc w:val="left"/>
        <w:rPr>
          <w:rFonts w:ascii="宋体" w:eastAsia="宋体" w:hAnsi="宋体" w:cs="Times New Roman"/>
          <w:b/>
          <w:sz w:val="24"/>
          <w:szCs w:val="24"/>
          <w:u w:val="single"/>
        </w:rPr>
      </w:pPr>
      <w:r>
        <w:rPr>
          <w:rFonts w:ascii="宋体" w:eastAsia="宋体" w:hAnsi="宋体" w:cs="Times New Roman" w:hint="eastAsia"/>
          <w:b/>
          <w:sz w:val="24"/>
          <w:szCs w:val="24"/>
        </w:rPr>
        <w:t>甲方：</w:t>
      </w:r>
      <w:r>
        <w:rPr>
          <w:rFonts w:ascii="宋体" w:eastAsia="宋体" w:hAnsi="宋体" w:cs="Times New Roman" w:hint="eastAsia"/>
          <w:b/>
          <w:sz w:val="24"/>
          <w:szCs w:val="24"/>
          <w:u w:val="single"/>
        </w:rPr>
        <w:t xml:space="preserve">                                   </w:t>
      </w:r>
    </w:p>
    <w:p w:rsidR="00F84B8C" w:rsidRDefault="00F84B8C">
      <w:pPr>
        <w:wordWrap w:val="0"/>
        <w:spacing w:line="360" w:lineRule="auto"/>
        <w:ind w:firstLineChars="200" w:firstLine="480"/>
        <w:rPr>
          <w:rFonts w:ascii="宋体" w:eastAsia="宋体" w:hAnsi="宋体" w:cs="Times New Roman"/>
          <w:sz w:val="24"/>
          <w:szCs w:val="24"/>
          <w:u w:val="single"/>
        </w:rPr>
      </w:pPr>
      <w:r>
        <w:rPr>
          <w:rFonts w:ascii="宋体" w:eastAsia="宋体" w:hAnsi="宋体" w:cs="Times New Roman" w:hint="eastAsia"/>
          <w:sz w:val="24"/>
          <w:szCs w:val="24"/>
        </w:rPr>
        <w:t>住所：</w:t>
      </w:r>
      <w:r>
        <w:rPr>
          <w:rFonts w:ascii="宋体" w:eastAsia="宋体" w:hAnsi="宋体" w:cs="Times New Roman" w:hint="eastAsia"/>
          <w:sz w:val="24"/>
          <w:szCs w:val="24"/>
          <w:u w:val="single"/>
        </w:rPr>
        <w:t xml:space="preserve">                                   </w:t>
      </w:r>
    </w:p>
    <w:p w:rsidR="00F84B8C" w:rsidRDefault="00F84B8C">
      <w:pPr>
        <w:wordWrap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联系方式：</w:t>
      </w:r>
      <w:r>
        <w:rPr>
          <w:rFonts w:ascii="宋体" w:eastAsia="宋体" w:hAnsi="宋体" w:cs="Times New Roman" w:hint="eastAsia"/>
          <w:sz w:val="24"/>
          <w:szCs w:val="24"/>
          <w:u w:val="single"/>
        </w:rPr>
        <w:t xml:space="preserve">                               </w:t>
      </w:r>
    </w:p>
    <w:p w:rsidR="00F84B8C" w:rsidRDefault="00F84B8C">
      <w:pPr>
        <w:wordWrap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统一社会信用代码/身份证号：</w:t>
      </w:r>
      <w:r>
        <w:rPr>
          <w:rFonts w:ascii="宋体" w:eastAsia="宋体" w:hAnsi="宋体" w:cs="Times New Roman" w:hint="eastAsia"/>
          <w:sz w:val="24"/>
          <w:szCs w:val="24"/>
          <w:u w:val="single"/>
        </w:rPr>
        <w:t xml:space="preserve">              </w:t>
      </w:r>
    </w:p>
    <w:p w:rsidR="00F84B8C" w:rsidRDefault="00F84B8C">
      <w:pPr>
        <w:wordWrap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法定代表人/委托代理人/负责人：</w:t>
      </w:r>
      <w:r>
        <w:rPr>
          <w:rFonts w:ascii="宋体" w:eastAsia="宋体" w:hAnsi="宋体" w:cs="Times New Roman" w:hint="eastAsia"/>
          <w:sz w:val="24"/>
          <w:szCs w:val="24"/>
          <w:u w:val="single"/>
        </w:rPr>
        <w:t xml:space="preserve">           </w:t>
      </w:r>
    </w:p>
    <w:p w:rsidR="00F84B8C" w:rsidRDefault="00F84B8C">
      <w:pPr>
        <w:widowControl/>
        <w:wordWrap w:val="0"/>
        <w:spacing w:beforeLines="100" w:before="312" w:line="360" w:lineRule="auto"/>
        <w:ind w:firstLineChars="200" w:firstLine="482"/>
        <w:jc w:val="left"/>
        <w:rPr>
          <w:rFonts w:ascii="宋体" w:eastAsia="宋体" w:hAnsi="宋体" w:cs="Times New Roman"/>
          <w:b/>
          <w:sz w:val="24"/>
          <w:szCs w:val="24"/>
        </w:rPr>
      </w:pPr>
      <w:r>
        <w:rPr>
          <w:rFonts w:ascii="宋体" w:eastAsia="宋体" w:hAnsi="宋体" w:cs="Times New Roman" w:hint="eastAsia"/>
          <w:b/>
          <w:sz w:val="24"/>
          <w:szCs w:val="24"/>
        </w:rPr>
        <w:t>乙方：</w:t>
      </w:r>
      <w:r>
        <w:rPr>
          <w:rFonts w:ascii="宋体" w:eastAsia="宋体" w:hAnsi="宋体" w:cs="Times New Roman" w:hint="eastAsia"/>
          <w:b/>
          <w:sz w:val="24"/>
          <w:szCs w:val="24"/>
          <w:u w:val="single"/>
        </w:rPr>
        <w:t xml:space="preserve">                                   </w:t>
      </w:r>
    </w:p>
    <w:p w:rsidR="00F84B8C" w:rsidRDefault="00F84B8C">
      <w:pPr>
        <w:wordWrap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住所：</w:t>
      </w:r>
      <w:r>
        <w:rPr>
          <w:rFonts w:ascii="宋体" w:eastAsia="宋体" w:hAnsi="宋体" w:cs="Times New Roman" w:hint="eastAsia"/>
          <w:sz w:val="24"/>
          <w:szCs w:val="24"/>
          <w:u w:val="single"/>
        </w:rPr>
        <w:t xml:space="preserve">                                   </w:t>
      </w:r>
    </w:p>
    <w:p w:rsidR="00F84B8C" w:rsidRDefault="00F84B8C">
      <w:pPr>
        <w:wordWrap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联系方式：</w:t>
      </w:r>
      <w:r>
        <w:rPr>
          <w:rFonts w:ascii="宋体" w:eastAsia="宋体" w:hAnsi="宋体" w:cs="Times New Roman" w:hint="eastAsia"/>
          <w:sz w:val="24"/>
          <w:szCs w:val="24"/>
          <w:u w:val="single"/>
        </w:rPr>
        <w:t xml:space="preserve">                               </w:t>
      </w:r>
    </w:p>
    <w:p w:rsidR="00F84B8C" w:rsidRDefault="00F84B8C">
      <w:pPr>
        <w:wordWrap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统一社会信用代码/身份证号：</w:t>
      </w:r>
      <w:r>
        <w:rPr>
          <w:rFonts w:ascii="宋体" w:eastAsia="宋体" w:hAnsi="宋体" w:cs="Times New Roman" w:hint="eastAsia"/>
          <w:sz w:val="24"/>
          <w:szCs w:val="24"/>
          <w:u w:val="single"/>
        </w:rPr>
        <w:t xml:space="preserve">              </w:t>
      </w:r>
    </w:p>
    <w:p w:rsidR="00F84B8C" w:rsidRDefault="00F84B8C">
      <w:pPr>
        <w:wordWrap w:val="0"/>
        <w:spacing w:afterLines="100" w:after="312"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法定代表人/委托代理人/负责人：</w:t>
      </w:r>
      <w:r>
        <w:rPr>
          <w:rFonts w:ascii="宋体" w:eastAsia="宋体" w:hAnsi="宋体" w:cs="Times New Roman" w:hint="eastAsia"/>
          <w:sz w:val="24"/>
          <w:szCs w:val="24"/>
          <w:u w:val="single"/>
        </w:rPr>
        <w:t xml:space="preserve">           </w:t>
      </w:r>
    </w:p>
    <w:p w:rsidR="00F84B8C" w:rsidRPr="00352A69" w:rsidRDefault="00F84B8C" w:rsidP="00352A69">
      <w:pPr>
        <w:wordWrap w:val="0"/>
        <w:spacing w:afterLines="100" w:after="312" w:line="360" w:lineRule="auto"/>
        <w:ind w:firstLineChars="200" w:firstLine="480"/>
        <w:rPr>
          <w:rFonts w:asciiTheme="minorEastAsia" w:hAnsiTheme="minorEastAsia"/>
          <w:sz w:val="24"/>
          <w:szCs w:val="24"/>
        </w:rPr>
      </w:pPr>
      <w:r w:rsidRPr="00352A69">
        <w:rPr>
          <w:rFonts w:asciiTheme="minorEastAsia" w:hAnsiTheme="minorEastAsia" w:hint="eastAsia"/>
          <w:sz w:val="24"/>
          <w:szCs w:val="24"/>
        </w:rPr>
        <w:t>甲乙双方遵循平等互利、共同发展的原则，就甲方经销乙方“</w:t>
      </w:r>
      <w:r w:rsidRPr="00255432">
        <w:rPr>
          <w:rFonts w:asciiTheme="minorEastAsia" w:hAnsiTheme="minorEastAsia" w:hint="eastAsia"/>
          <w:sz w:val="24"/>
          <w:szCs w:val="24"/>
          <w:u w:val="single"/>
        </w:rPr>
        <w:t xml:space="preserve">         </w:t>
      </w:r>
      <w:r w:rsidRPr="00352A69">
        <w:rPr>
          <w:rFonts w:asciiTheme="minorEastAsia" w:hAnsiTheme="minorEastAsia" w:hint="eastAsia"/>
          <w:sz w:val="24"/>
          <w:szCs w:val="24"/>
        </w:rPr>
        <w:t>”事宜，达成协议如下：</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hint="eastAsia"/>
          <w:sz w:val="24"/>
          <w:szCs w:val="24"/>
        </w:rPr>
        <w:t>一、产品的价格、数量、金额</w:t>
      </w:r>
    </w:p>
    <w:tbl>
      <w:tblPr>
        <w:tblStyle w:val="a4"/>
        <w:tblW w:w="5000" w:type="pct"/>
        <w:tblLook w:val="04A0" w:firstRow="1" w:lastRow="0" w:firstColumn="1" w:lastColumn="0" w:noHBand="0" w:noVBand="1"/>
      </w:tblPr>
      <w:tblGrid>
        <w:gridCol w:w="1382"/>
        <w:gridCol w:w="1382"/>
        <w:gridCol w:w="1382"/>
        <w:gridCol w:w="1382"/>
        <w:gridCol w:w="1384"/>
        <w:gridCol w:w="1384"/>
      </w:tblGrid>
      <w:tr w:rsidR="00F84B8C" w:rsidRPr="007F334A" w:rsidTr="00352A69">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r w:rsidRPr="007F334A">
              <w:rPr>
                <w:rFonts w:asciiTheme="minorEastAsia" w:hAnsiTheme="minorEastAsia" w:hint="eastAsia"/>
                <w:sz w:val="24"/>
                <w:szCs w:val="24"/>
              </w:rPr>
              <w:t>产品名称</w:t>
            </w: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r w:rsidRPr="007F334A">
              <w:rPr>
                <w:rFonts w:asciiTheme="minorEastAsia" w:hAnsiTheme="minorEastAsia" w:hint="eastAsia"/>
                <w:sz w:val="24"/>
                <w:szCs w:val="24"/>
              </w:rPr>
              <w:t>市场价格（元/盒）</w:t>
            </w: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r w:rsidRPr="007F334A">
              <w:rPr>
                <w:rFonts w:asciiTheme="minorEastAsia" w:hAnsiTheme="minorEastAsia" w:hint="eastAsia"/>
                <w:sz w:val="24"/>
                <w:szCs w:val="24"/>
              </w:rPr>
              <w:t>供货价格（元/盒）</w:t>
            </w: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r w:rsidRPr="007F334A">
              <w:rPr>
                <w:rFonts w:asciiTheme="minorEastAsia" w:hAnsiTheme="minorEastAsia" w:hint="eastAsia"/>
                <w:sz w:val="24"/>
                <w:szCs w:val="24"/>
              </w:rPr>
              <w:t>数量（盒）</w:t>
            </w: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r w:rsidRPr="007F334A">
              <w:rPr>
                <w:rFonts w:asciiTheme="minorEastAsia" w:hAnsiTheme="minorEastAsia" w:hint="eastAsia"/>
                <w:sz w:val="24"/>
                <w:szCs w:val="24"/>
              </w:rPr>
              <w:t>金额（元）</w:t>
            </w: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r w:rsidRPr="007F334A">
              <w:rPr>
                <w:rFonts w:asciiTheme="minorEastAsia" w:hAnsiTheme="minorEastAsia" w:hint="eastAsia"/>
                <w:sz w:val="24"/>
                <w:szCs w:val="24"/>
              </w:rPr>
              <w:t>备注</w:t>
            </w:r>
          </w:p>
        </w:tc>
      </w:tr>
      <w:tr w:rsidR="00F84B8C" w:rsidRPr="007F334A" w:rsidTr="00352A69">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u w:val="single"/>
              </w:rPr>
            </w:pP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r>
      <w:tr w:rsidR="00F84B8C" w:rsidRPr="007F334A" w:rsidTr="00352A69">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u w:val="single"/>
              </w:rPr>
            </w:pP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r>
      <w:tr w:rsidR="00F84B8C" w:rsidRPr="007F334A" w:rsidTr="00352A69">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3" w:type="pct"/>
            <w:vAlign w:val="center"/>
          </w:tcPr>
          <w:p w:rsidR="00F84B8C" w:rsidRPr="007F334A" w:rsidRDefault="00F84B8C" w:rsidP="00352A69">
            <w:pPr>
              <w:wordWrap w:val="0"/>
              <w:spacing w:line="360" w:lineRule="auto"/>
              <w:jc w:val="center"/>
              <w:rPr>
                <w:rFonts w:asciiTheme="minorEastAsia" w:hAnsiTheme="minorEastAsia"/>
                <w:sz w:val="24"/>
                <w:szCs w:val="24"/>
                <w:u w:val="single"/>
              </w:rPr>
            </w:pP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c>
          <w:tcPr>
            <w:tcW w:w="834" w:type="pct"/>
            <w:vAlign w:val="center"/>
          </w:tcPr>
          <w:p w:rsidR="00F84B8C" w:rsidRPr="007F334A" w:rsidRDefault="00F84B8C" w:rsidP="00352A69">
            <w:pPr>
              <w:wordWrap w:val="0"/>
              <w:spacing w:line="360" w:lineRule="auto"/>
              <w:jc w:val="center"/>
              <w:rPr>
                <w:rFonts w:asciiTheme="minorEastAsia" w:hAnsiTheme="minorEastAsia"/>
                <w:sz w:val="24"/>
                <w:szCs w:val="24"/>
              </w:rPr>
            </w:pPr>
          </w:p>
        </w:tc>
      </w:tr>
      <w:tr w:rsidR="00F84B8C" w:rsidRPr="007F334A" w:rsidTr="00352A69">
        <w:tc>
          <w:tcPr>
            <w:tcW w:w="5000" w:type="pct"/>
            <w:gridSpan w:val="6"/>
            <w:vAlign w:val="center"/>
          </w:tcPr>
          <w:p w:rsidR="00F84B8C" w:rsidRPr="007F334A" w:rsidRDefault="00F84B8C" w:rsidP="00352A69">
            <w:pPr>
              <w:wordWrap w:val="0"/>
              <w:spacing w:line="360" w:lineRule="auto"/>
              <w:rPr>
                <w:rFonts w:asciiTheme="minorEastAsia" w:hAnsiTheme="minorEastAsia"/>
                <w:sz w:val="24"/>
                <w:szCs w:val="24"/>
              </w:rPr>
            </w:pPr>
            <w:r w:rsidRPr="007F334A">
              <w:rPr>
                <w:rFonts w:asciiTheme="minorEastAsia" w:hAnsiTheme="minorEastAsia" w:hint="eastAsia"/>
                <w:sz w:val="24"/>
                <w:szCs w:val="24"/>
              </w:rPr>
              <w:t>合计</w:t>
            </w:r>
            <w:r>
              <w:rPr>
                <w:rFonts w:asciiTheme="minorEastAsia" w:hAnsiTheme="minorEastAsia" w:hint="eastAsia"/>
                <w:sz w:val="24"/>
                <w:szCs w:val="24"/>
              </w:rPr>
              <w:t>（大写）：</w:t>
            </w:r>
          </w:p>
        </w:tc>
      </w:tr>
    </w:tbl>
    <w:p w:rsidR="00F84B8C" w:rsidRPr="00352A69" w:rsidRDefault="00F84B8C" w:rsidP="00352A69">
      <w:pPr>
        <w:wordWrap w:val="0"/>
        <w:spacing w:beforeLines="100" w:before="312" w:line="360" w:lineRule="auto"/>
        <w:ind w:firstLineChars="200" w:firstLine="480"/>
        <w:rPr>
          <w:rFonts w:asciiTheme="minorEastAsia" w:hAnsiTheme="minorEastAsia"/>
          <w:sz w:val="24"/>
          <w:szCs w:val="24"/>
        </w:rPr>
      </w:pPr>
      <w:r w:rsidRPr="00352A69">
        <w:rPr>
          <w:rFonts w:asciiTheme="minorEastAsia" w:hAnsiTheme="minorEastAsia" w:hint="eastAsia"/>
          <w:sz w:val="24"/>
          <w:szCs w:val="24"/>
        </w:rPr>
        <w:t>二、鉴于甲方具有经营保健食品的业务资格和销售保健食品的经验和能力，并且自愿申请接受乙方委托授权，成为“</w:t>
      </w:r>
      <w:r w:rsidRPr="00255432">
        <w:rPr>
          <w:rFonts w:asciiTheme="minorEastAsia" w:hAnsiTheme="minorEastAsia" w:hint="eastAsia"/>
          <w:sz w:val="24"/>
          <w:szCs w:val="24"/>
          <w:u w:val="single"/>
        </w:rPr>
        <w:t xml:space="preserve">        </w:t>
      </w:r>
      <w:r w:rsidRPr="00352A69">
        <w:rPr>
          <w:rFonts w:asciiTheme="minorEastAsia" w:hAnsiTheme="minorEastAsia" w:hint="eastAsia"/>
          <w:sz w:val="24"/>
          <w:szCs w:val="24"/>
        </w:rPr>
        <w:t>”在</w:t>
      </w:r>
      <w:r w:rsidRPr="00255432">
        <w:rPr>
          <w:rFonts w:asciiTheme="minorEastAsia" w:hAnsiTheme="minorEastAsia" w:hint="eastAsia"/>
          <w:sz w:val="24"/>
          <w:szCs w:val="24"/>
          <w:u w:val="single"/>
        </w:rPr>
        <w:t xml:space="preserve">        </w:t>
      </w:r>
      <w:r w:rsidRPr="00352A69">
        <w:rPr>
          <w:rFonts w:asciiTheme="minorEastAsia" w:hAnsiTheme="minorEastAsia" w:hint="eastAsia"/>
          <w:sz w:val="24"/>
          <w:szCs w:val="24"/>
        </w:rPr>
        <w:t>的总经销。</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hint="eastAsia"/>
          <w:sz w:val="24"/>
          <w:szCs w:val="24"/>
        </w:rPr>
        <w:lastRenderedPageBreak/>
        <w:t>三、本合同期限</w:t>
      </w:r>
      <w:r w:rsidRPr="00255432">
        <w:rPr>
          <w:rFonts w:asciiTheme="minorEastAsia" w:hAnsiTheme="minorEastAsia" w:hint="eastAsia"/>
          <w:sz w:val="24"/>
          <w:szCs w:val="24"/>
          <w:u w:val="single"/>
        </w:rPr>
        <w:t xml:space="preserve">        </w:t>
      </w:r>
      <w:proofErr w:type="gramStart"/>
      <w:r w:rsidRPr="00352A69">
        <w:rPr>
          <w:rFonts w:asciiTheme="minorEastAsia" w:hAnsiTheme="minorEastAsia" w:hint="eastAsia"/>
          <w:sz w:val="24"/>
          <w:szCs w:val="24"/>
        </w:rPr>
        <w:t>个</w:t>
      </w:r>
      <w:proofErr w:type="gramEnd"/>
      <w:r w:rsidRPr="00352A69">
        <w:rPr>
          <w:rFonts w:asciiTheme="minorEastAsia" w:hAnsiTheme="minorEastAsia" w:hint="eastAsia"/>
          <w:sz w:val="24"/>
          <w:szCs w:val="24"/>
        </w:rPr>
        <w:t>月，本合同终止后甲方有优先续签权。</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hint="eastAsia"/>
          <w:sz w:val="24"/>
          <w:szCs w:val="24"/>
        </w:rPr>
        <w:t>四、双方的权利与义务：</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1.</w:t>
      </w:r>
      <w:r w:rsidRPr="00352A69">
        <w:rPr>
          <w:rFonts w:asciiTheme="minorEastAsia" w:hAnsiTheme="minorEastAsia" w:hint="eastAsia"/>
          <w:sz w:val="24"/>
          <w:szCs w:val="24"/>
        </w:rPr>
        <w:t>甲方有权优先享有合同规定的“</w:t>
      </w:r>
      <w:r w:rsidRPr="00255432">
        <w:rPr>
          <w:rFonts w:asciiTheme="minorEastAsia" w:hAnsiTheme="minorEastAsia" w:hint="eastAsia"/>
          <w:sz w:val="24"/>
          <w:szCs w:val="24"/>
          <w:u w:val="single"/>
        </w:rPr>
        <w:t xml:space="preserve">        </w:t>
      </w:r>
      <w:r w:rsidRPr="00352A69">
        <w:rPr>
          <w:rFonts w:asciiTheme="minorEastAsia" w:hAnsiTheme="minorEastAsia" w:hint="eastAsia"/>
          <w:sz w:val="24"/>
          <w:szCs w:val="24"/>
        </w:rPr>
        <w:t>”产品区域经销专营权利。</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2.</w:t>
      </w:r>
      <w:r w:rsidRPr="00352A69">
        <w:rPr>
          <w:rFonts w:asciiTheme="minorEastAsia" w:hAnsiTheme="minorEastAsia" w:hint="eastAsia"/>
          <w:sz w:val="24"/>
          <w:szCs w:val="24"/>
        </w:rPr>
        <w:t>甲方有义务在本经销区域内利用自身优势积极开发新网络，开展产品经销活动。</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3.</w:t>
      </w:r>
      <w:r w:rsidRPr="00352A69">
        <w:rPr>
          <w:rFonts w:asciiTheme="minorEastAsia" w:hAnsiTheme="minorEastAsia" w:hint="eastAsia"/>
          <w:sz w:val="24"/>
          <w:szCs w:val="24"/>
        </w:rPr>
        <w:t>甲方有义务如实客观地</w:t>
      </w:r>
      <w:r>
        <w:rPr>
          <w:rFonts w:asciiTheme="minorEastAsia" w:hAnsiTheme="minorEastAsia" w:hint="eastAsia"/>
          <w:sz w:val="24"/>
          <w:szCs w:val="24"/>
        </w:rPr>
        <w:t>做好</w:t>
      </w:r>
      <w:r w:rsidRPr="00352A69">
        <w:rPr>
          <w:rFonts w:asciiTheme="minorEastAsia" w:hAnsiTheme="minorEastAsia" w:hint="eastAsia"/>
          <w:sz w:val="24"/>
          <w:szCs w:val="24"/>
        </w:rPr>
        <w:t>产品宣传、推广，并配合乙方进行打假工作。</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4.</w:t>
      </w:r>
      <w:proofErr w:type="gramStart"/>
      <w:r w:rsidRPr="00352A69">
        <w:rPr>
          <w:rFonts w:asciiTheme="minorEastAsia" w:hAnsiTheme="minorEastAsia" w:hint="eastAsia"/>
          <w:sz w:val="24"/>
          <w:szCs w:val="24"/>
        </w:rPr>
        <w:t>乙方</w:t>
      </w:r>
      <w:r>
        <w:rPr>
          <w:rFonts w:asciiTheme="minorEastAsia" w:hAnsiTheme="minorEastAsia" w:hint="eastAsia"/>
          <w:sz w:val="24"/>
          <w:szCs w:val="24"/>
        </w:rPr>
        <w:t>以</w:t>
      </w:r>
      <w:r w:rsidRPr="00352A69">
        <w:rPr>
          <w:rFonts w:asciiTheme="minorEastAsia" w:hAnsiTheme="minorEastAsia" w:hint="eastAsia"/>
          <w:sz w:val="24"/>
          <w:szCs w:val="24"/>
        </w:rPr>
        <w:t>款到</w:t>
      </w:r>
      <w:proofErr w:type="gramEnd"/>
      <w:r w:rsidRPr="00352A69">
        <w:rPr>
          <w:rFonts w:asciiTheme="minorEastAsia" w:hAnsiTheme="minorEastAsia" w:hint="eastAsia"/>
          <w:sz w:val="24"/>
          <w:szCs w:val="24"/>
        </w:rPr>
        <w:t>发货为原则，且有义务按时供货，并为乙方产品上市提供合法的必备文件。</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5.</w:t>
      </w:r>
      <w:r w:rsidRPr="00352A69">
        <w:rPr>
          <w:rFonts w:asciiTheme="minorEastAsia" w:hAnsiTheme="minorEastAsia" w:hint="eastAsia"/>
          <w:sz w:val="24"/>
          <w:szCs w:val="24"/>
        </w:rPr>
        <w:t>乙方承担普通铁路运输、汽车运输费用，若有</w:t>
      </w:r>
      <w:r>
        <w:rPr>
          <w:rFonts w:asciiTheme="minorEastAsia" w:hAnsiTheme="minorEastAsia" w:hint="eastAsia"/>
          <w:sz w:val="24"/>
          <w:szCs w:val="24"/>
        </w:rPr>
        <w:t>其他运输方式</w:t>
      </w:r>
      <w:r w:rsidRPr="00352A69">
        <w:rPr>
          <w:rFonts w:asciiTheme="minorEastAsia" w:hAnsiTheme="minorEastAsia" w:hint="eastAsia"/>
          <w:sz w:val="24"/>
          <w:szCs w:val="24"/>
        </w:rPr>
        <w:t>，由甲方自行承担。</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6.</w:t>
      </w:r>
      <w:r w:rsidRPr="00352A69">
        <w:rPr>
          <w:rFonts w:asciiTheme="minorEastAsia" w:hAnsiTheme="minorEastAsia" w:hint="eastAsia"/>
          <w:sz w:val="24"/>
          <w:szCs w:val="24"/>
        </w:rPr>
        <w:t>乙方对甲方的产品经营有监督、咨询权。</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7.</w:t>
      </w:r>
      <w:r w:rsidRPr="00352A69">
        <w:rPr>
          <w:rFonts w:asciiTheme="minorEastAsia" w:hAnsiTheme="minorEastAsia" w:hint="eastAsia"/>
          <w:sz w:val="24"/>
          <w:szCs w:val="24"/>
        </w:rPr>
        <w:t>乙方发现甲方有跨地区销售情况，则取消甲方的独家代理权。</w:t>
      </w:r>
    </w:p>
    <w:p w:rsidR="00F84B8C" w:rsidRDefault="00F84B8C">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8.</w:t>
      </w:r>
      <w:r w:rsidRPr="00352A69">
        <w:rPr>
          <w:rFonts w:asciiTheme="minorEastAsia" w:hAnsiTheme="minorEastAsia" w:hint="eastAsia"/>
          <w:sz w:val="24"/>
          <w:szCs w:val="24"/>
        </w:rPr>
        <w:t>甲方收货时必须检查封条是否完整，若封条不完整时，请拒收或请货运处出示收货详情单，寄回乙方确认核查（注：签字盖章有效）</w:t>
      </w:r>
    </w:p>
    <w:p w:rsidR="00F84B8C" w:rsidRDefault="00F84B8C">
      <w:pPr>
        <w:wordWrap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五、违约责任</w:t>
      </w:r>
    </w:p>
    <w:p w:rsidR="00F84B8C" w:rsidRPr="00352A69" w:rsidRDefault="00F84B8C">
      <w:pPr>
        <w:wordWrap w:val="0"/>
        <w:spacing w:line="360" w:lineRule="auto"/>
        <w:ind w:firstLineChars="200" w:firstLine="480"/>
        <w:rPr>
          <w:rFonts w:asciiTheme="minorEastAsia" w:hAnsiTheme="minorEastAsia"/>
          <w:sz w:val="24"/>
          <w:szCs w:val="24"/>
          <w:u w:val="single"/>
        </w:rPr>
      </w:pPr>
      <w:r>
        <w:rPr>
          <w:rFonts w:asciiTheme="minorEastAsia" w:hAnsiTheme="minorEastAsia" w:hint="eastAsia"/>
          <w:sz w:val="24"/>
          <w:szCs w:val="24"/>
        </w:rPr>
        <w:t>甲方违约：</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F84B8C" w:rsidRPr="00352A69" w:rsidRDefault="00F84B8C">
      <w:pPr>
        <w:wordWrap w:val="0"/>
        <w:spacing w:line="360" w:lineRule="auto"/>
        <w:ind w:firstLineChars="200" w:firstLine="480"/>
        <w:rPr>
          <w:rFonts w:asciiTheme="minorEastAsia" w:hAnsiTheme="minorEastAsia"/>
          <w:sz w:val="24"/>
          <w:szCs w:val="24"/>
          <w:u w:val="single"/>
        </w:rPr>
      </w:pPr>
      <w:r>
        <w:rPr>
          <w:rFonts w:asciiTheme="minorEastAsia" w:hAnsiTheme="minorEastAsia" w:hint="eastAsia"/>
          <w:sz w:val="24"/>
          <w:szCs w:val="24"/>
        </w:rPr>
        <w:t>乙方违约：</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F84B8C" w:rsidRPr="0019115A" w:rsidRDefault="00F84B8C">
      <w:pPr>
        <w:wordWrap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六、</w:t>
      </w:r>
      <w:r w:rsidRPr="00352A69">
        <w:rPr>
          <w:rFonts w:ascii="宋体" w:eastAsia="宋体" w:hAnsi="宋体"/>
          <w:sz w:val="24"/>
          <w:szCs w:val="24"/>
        </w:rPr>
        <w:t>因不可抗力因素，如地震、火灾、水灾等偶发性事故，致使合同不能履行或不能完全履行，遭受不可抗力方可免予承担违约责任，其应当采取相应的措施避免或减少损失的扩大。否则，遭受不可抗力方仍将承担扩大部分的损失赔偿责任</w:t>
      </w:r>
      <w:r>
        <w:rPr>
          <w:rFonts w:ascii="宋体" w:eastAsia="宋体" w:hAnsi="宋体" w:hint="eastAsia"/>
          <w:sz w:val="24"/>
          <w:szCs w:val="24"/>
        </w:rPr>
        <w:t>。</w:t>
      </w:r>
    </w:p>
    <w:p w:rsidR="00F84B8C" w:rsidRDefault="00F84B8C">
      <w:pPr>
        <w:wordWrap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七、争议解决</w:t>
      </w:r>
    </w:p>
    <w:p w:rsidR="00F84B8C" w:rsidRPr="00352A69" w:rsidRDefault="00F84B8C" w:rsidP="0019115A">
      <w:pPr>
        <w:spacing w:line="360" w:lineRule="auto"/>
        <w:ind w:firstLineChars="200" w:firstLine="480"/>
        <w:rPr>
          <w:rFonts w:ascii="宋体" w:eastAsia="宋体" w:hAnsi="宋体"/>
          <w:color w:val="000000"/>
          <w:sz w:val="24"/>
          <w:szCs w:val="24"/>
          <w:u w:val="single"/>
        </w:rPr>
      </w:pPr>
      <w:r w:rsidRPr="00352A69">
        <w:rPr>
          <w:rFonts w:ascii="宋体" w:eastAsia="宋体" w:hAnsi="宋体"/>
          <w:sz w:val="24"/>
          <w:szCs w:val="24"/>
        </w:rPr>
        <w:t>本协议</w:t>
      </w:r>
      <w:r>
        <w:rPr>
          <w:rFonts w:ascii="宋体" w:eastAsia="宋体" w:hAnsi="宋体" w:hint="eastAsia"/>
          <w:sz w:val="24"/>
          <w:szCs w:val="24"/>
        </w:rPr>
        <w:t>执行过程中若出现纠纷</w:t>
      </w:r>
      <w:r w:rsidRPr="00352A69">
        <w:rPr>
          <w:rFonts w:ascii="宋体" w:eastAsia="宋体" w:hAnsi="宋体"/>
          <w:sz w:val="24"/>
          <w:szCs w:val="24"/>
        </w:rPr>
        <w:t>，</w:t>
      </w:r>
      <w:r>
        <w:rPr>
          <w:rFonts w:ascii="宋体" w:eastAsia="宋体" w:hAnsi="宋体" w:hint="eastAsia"/>
          <w:sz w:val="24"/>
          <w:szCs w:val="24"/>
        </w:rPr>
        <w:t>由</w:t>
      </w:r>
      <w:r w:rsidRPr="00352A69">
        <w:rPr>
          <w:rFonts w:ascii="宋体" w:eastAsia="宋体" w:hAnsi="宋体"/>
          <w:sz w:val="24"/>
          <w:szCs w:val="24"/>
        </w:rPr>
        <w:t>双方协商解决；</w:t>
      </w:r>
      <w:r w:rsidRPr="00352A69">
        <w:rPr>
          <w:rFonts w:ascii="宋体" w:eastAsia="宋体" w:hAnsi="宋体"/>
          <w:color w:val="000000"/>
          <w:sz w:val="24"/>
          <w:szCs w:val="24"/>
        </w:rPr>
        <w:t>也可申请相关机构调解</w:t>
      </w:r>
      <w:r w:rsidRPr="00352A69">
        <w:rPr>
          <w:rFonts w:ascii="宋体" w:eastAsia="宋体" w:hAnsi="宋体" w:hint="eastAsia"/>
          <w:color w:val="000000"/>
          <w:sz w:val="24"/>
          <w:szCs w:val="24"/>
        </w:rPr>
        <w:t>，</w:t>
      </w:r>
      <w:r>
        <w:rPr>
          <w:rFonts w:ascii="宋体" w:eastAsia="宋体" w:hAnsi="宋体" w:hint="eastAsia"/>
          <w:color w:val="000000"/>
          <w:sz w:val="24"/>
          <w:szCs w:val="24"/>
        </w:rPr>
        <w:lastRenderedPageBreak/>
        <w:t>协商或</w:t>
      </w:r>
      <w:r w:rsidRPr="00352A69">
        <w:rPr>
          <w:rFonts w:ascii="宋体" w:eastAsia="宋体" w:hAnsi="宋体" w:hint="eastAsia"/>
          <w:color w:val="000000"/>
          <w:sz w:val="24"/>
          <w:szCs w:val="24"/>
        </w:rPr>
        <w:t>调解不成</w:t>
      </w:r>
      <w:r w:rsidRPr="00352A69">
        <w:rPr>
          <w:rFonts w:ascii="宋体" w:eastAsia="宋体" w:hAnsi="宋体"/>
          <w:color w:val="000000"/>
          <w:sz w:val="24"/>
          <w:szCs w:val="24"/>
        </w:rPr>
        <w:t>按照下列第</w:t>
      </w:r>
      <w:r w:rsidRPr="00352A69">
        <w:rPr>
          <w:rFonts w:ascii="宋体" w:eastAsia="宋体" w:hAnsi="宋体"/>
          <w:color w:val="000000"/>
          <w:sz w:val="24"/>
          <w:szCs w:val="24"/>
          <w:u w:val="single"/>
        </w:rPr>
        <w:t xml:space="preserve">      </w:t>
      </w:r>
      <w:r w:rsidRPr="00352A69">
        <w:rPr>
          <w:rFonts w:ascii="宋体" w:eastAsia="宋体" w:hAnsi="宋体"/>
          <w:color w:val="000000"/>
          <w:sz w:val="24"/>
          <w:szCs w:val="24"/>
        </w:rPr>
        <w:t>种方式解决</w:t>
      </w:r>
      <w:r w:rsidRPr="00352A69">
        <w:rPr>
          <w:rFonts w:ascii="宋体" w:eastAsia="宋体" w:hAnsi="宋体" w:hint="eastAsia"/>
          <w:color w:val="000000"/>
          <w:sz w:val="24"/>
          <w:szCs w:val="24"/>
        </w:rPr>
        <w:t>（只能选择一种）：</w:t>
      </w:r>
    </w:p>
    <w:p w:rsidR="00F84B8C" w:rsidRPr="00352A69" w:rsidRDefault="00F84B8C" w:rsidP="0019115A">
      <w:pPr>
        <w:spacing w:line="360" w:lineRule="auto"/>
        <w:ind w:firstLineChars="200" w:firstLine="480"/>
        <w:rPr>
          <w:rFonts w:ascii="宋体" w:eastAsia="宋体" w:hAnsi="宋体"/>
          <w:color w:val="000000"/>
          <w:sz w:val="24"/>
          <w:szCs w:val="24"/>
        </w:rPr>
      </w:pPr>
      <w:r w:rsidRPr="00352A69">
        <w:rPr>
          <w:rFonts w:ascii="宋体" w:eastAsia="宋体" w:hAnsi="宋体"/>
          <w:color w:val="000000"/>
          <w:sz w:val="24"/>
          <w:szCs w:val="24"/>
        </w:rPr>
        <w:t>1</w:t>
      </w:r>
      <w:r w:rsidRPr="00352A69">
        <w:rPr>
          <w:rFonts w:ascii="宋体" w:eastAsia="宋体" w:hAnsi="宋体" w:hint="eastAsia"/>
          <w:color w:val="000000"/>
          <w:sz w:val="24"/>
          <w:szCs w:val="24"/>
        </w:rPr>
        <w:t>、</w:t>
      </w:r>
      <w:r w:rsidRPr="00352A69">
        <w:rPr>
          <w:rFonts w:ascii="宋体" w:eastAsia="宋体" w:hAnsi="宋体"/>
          <w:color w:val="000000"/>
          <w:sz w:val="24"/>
          <w:szCs w:val="24"/>
        </w:rPr>
        <w:t>提交</w:t>
      </w:r>
      <w:r w:rsidRPr="00352A69">
        <w:rPr>
          <w:rFonts w:ascii="宋体" w:eastAsia="宋体" w:hAnsi="宋体"/>
          <w:color w:val="000000"/>
          <w:sz w:val="24"/>
          <w:szCs w:val="24"/>
          <w:u w:val="single"/>
        </w:rPr>
        <w:t xml:space="preserve">                 </w:t>
      </w:r>
      <w:r w:rsidRPr="00352A69">
        <w:rPr>
          <w:rFonts w:ascii="宋体" w:eastAsia="宋体" w:hAnsi="宋体"/>
          <w:color w:val="000000"/>
          <w:sz w:val="24"/>
          <w:szCs w:val="24"/>
        </w:rPr>
        <w:t>仲裁委员会仲裁</w:t>
      </w:r>
      <w:r>
        <w:rPr>
          <w:rFonts w:ascii="宋体" w:eastAsia="宋体" w:hAnsi="宋体" w:hint="eastAsia"/>
          <w:color w:val="000000"/>
          <w:sz w:val="24"/>
          <w:szCs w:val="24"/>
        </w:rPr>
        <w:t>；</w:t>
      </w:r>
    </w:p>
    <w:p w:rsidR="00F84B8C" w:rsidRPr="00352A69" w:rsidRDefault="00F84B8C" w:rsidP="00352A69">
      <w:pPr>
        <w:spacing w:line="360" w:lineRule="auto"/>
        <w:ind w:firstLineChars="200" w:firstLine="480"/>
        <w:rPr>
          <w:rFonts w:ascii="宋体" w:eastAsia="宋体" w:hAnsi="宋体"/>
          <w:color w:val="000000"/>
          <w:sz w:val="24"/>
          <w:szCs w:val="24"/>
          <w:u w:val="single"/>
        </w:rPr>
      </w:pPr>
      <w:r w:rsidRPr="00352A69">
        <w:rPr>
          <w:rFonts w:ascii="宋体" w:eastAsia="宋体" w:hAnsi="宋体"/>
          <w:color w:val="000000"/>
          <w:sz w:val="24"/>
          <w:szCs w:val="24"/>
        </w:rPr>
        <w:t>2</w:t>
      </w:r>
      <w:r w:rsidRPr="00352A69">
        <w:rPr>
          <w:rFonts w:ascii="宋体" w:eastAsia="宋体" w:hAnsi="宋体" w:hint="eastAsia"/>
          <w:color w:val="000000"/>
          <w:sz w:val="24"/>
          <w:szCs w:val="24"/>
        </w:rPr>
        <w:t>、</w:t>
      </w:r>
      <w:r w:rsidRPr="00352A69">
        <w:rPr>
          <w:rFonts w:ascii="宋体" w:eastAsia="宋体" w:hAnsi="宋体"/>
          <w:color w:val="000000"/>
          <w:sz w:val="24"/>
          <w:szCs w:val="24"/>
        </w:rPr>
        <w:t>依法向</w:t>
      </w:r>
      <w:r w:rsidRPr="00352A69">
        <w:rPr>
          <w:rFonts w:ascii="宋体" w:eastAsia="宋体" w:hAnsi="宋体"/>
          <w:color w:val="000000"/>
          <w:sz w:val="24"/>
          <w:szCs w:val="24"/>
          <w:u w:val="single"/>
        </w:rPr>
        <w:t xml:space="preserve">                 </w:t>
      </w:r>
      <w:r w:rsidRPr="00352A69">
        <w:rPr>
          <w:rFonts w:ascii="宋体" w:eastAsia="宋体" w:hAnsi="宋体"/>
          <w:color w:val="000000"/>
          <w:sz w:val="24"/>
          <w:szCs w:val="24"/>
        </w:rPr>
        <w:t>人民法院起诉。</w:t>
      </w:r>
    </w:p>
    <w:p w:rsidR="00F84B8C" w:rsidRPr="00352A69" w:rsidRDefault="00F84B8C" w:rsidP="00352A69">
      <w:pPr>
        <w:wordWrap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八</w:t>
      </w:r>
      <w:r w:rsidRPr="00352A69">
        <w:rPr>
          <w:rFonts w:asciiTheme="minorEastAsia" w:hAnsiTheme="minorEastAsia" w:hint="eastAsia"/>
          <w:sz w:val="24"/>
          <w:szCs w:val="24"/>
        </w:rPr>
        <w:t>、其他事项</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1.</w:t>
      </w:r>
      <w:r w:rsidRPr="00352A69">
        <w:rPr>
          <w:rFonts w:asciiTheme="minorEastAsia" w:hAnsiTheme="minorEastAsia" w:hint="eastAsia"/>
          <w:sz w:val="24"/>
          <w:szCs w:val="24"/>
        </w:rPr>
        <w:t>本协议书</w:t>
      </w:r>
      <w:r>
        <w:rPr>
          <w:rFonts w:asciiTheme="minorEastAsia" w:hAnsiTheme="minorEastAsia" w:hint="eastAsia"/>
          <w:sz w:val="24"/>
          <w:szCs w:val="24"/>
        </w:rPr>
        <w:t>壹</w:t>
      </w:r>
      <w:r w:rsidRPr="00352A69">
        <w:rPr>
          <w:rFonts w:asciiTheme="minorEastAsia" w:hAnsiTheme="minorEastAsia" w:hint="eastAsia"/>
          <w:sz w:val="24"/>
          <w:szCs w:val="24"/>
        </w:rPr>
        <w:t>式贰份，双方各执壹份，具同等法律效应（本合同传真件视同正本均属有效）。</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2.</w:t>
      </w:r>
      <w:r w:rsidRPr="00352A69">
        <w:rPr>
          <w:rFonts w:asciiTheme="minorEastAsia" w:hAnsiTheme="minorEastAsia" w:hint="eastAsia"/>
          <w:sz w:val="24"/>
          <w:szCs w:val="24"/>
        </w:rPr>
        <w:t>本协议书未尽事宜，须经甲乙双方共同协商</w:t>
      </w:r>
      <w:proofErr w:type="gramStart"/>
      <w:r>
        <w:rPr>
          <w:rFonts w:asciiTheme="minorEastAsia" w:hAnsiTheme="minorEastAsia" w:hint="eastAsia"/>
          <w:sz w:val="24"/>
          <w:szCs w:val="24"/>
        </w:rPr>
        <w:t>作出</w:t>
      </w:r>
      <w:proofErr w:type="gramEnd"/>
      <w:r w:rsidRPr="00352A69">
        <w:rPr>
          <w:rFonts w:asciiTheme="minorEastAsia" w:hAnsiTheme="minorEastAsia" w:hint="eastAsia"/>
          <w:sz w:val="24"/>
          <w:szCs w:val="24"/>
        </w:rPr>
        <w:t>补充修订。</w:t>
      </w:r>
    </w:p>
    <w:p w:rsidR="00F84B8C" w:rsidRPr="00352A69" w:rsidRDefault="00F84B8C" w:rsidP="00352A69">
      <w:pPr>
        <w:wordWrap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九</w:t>
      </w:r>
      <w:r w:rsidRPr="00352A69">
        <w:rPr>
          <w:rFonts w:asciiTheme="minorEastAsia" w:hAnsiTheme="minorEastAsia" w:hint="eastAsia"/>
          <w:sz w:val="24"/>
          <w:szCs w:val="24"/>
        </w:rPr>
        <w:t>、备注：</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1.</w:t>
      </w:r>
      <w:r w:rsidRPr="00352A69">
        <w:rPr>
          <w:rFonts w:asciiTheme="minorEastAsia" w:hAnsiTheme="minorEastAsia" w:hint="eastAsia"/>
          <w:sz w:val="24"/>
          <w:szCs w:val="24"/>
        </w:rPr>
        <w:t>乙方以零售价的</w:t>
      </w:r>
      <w:r w:rsidRPr="00255432">
        <w:rPr>
          <w:rFonts w:asciiTheme="minorEastAsia" w:hAnsiTheme="minorEastAsia" w:hint="eastAsia"/>
          <w:sz w:val="24"/>
          <w:szCs w:val="24"/>
          <w:u w:val="single"/>
        </w:rPr>
        <w:t xml:space="preserve">        </w:t>
      </w:r>
      <w:proofErr w:type="gramStart"/>
      <w:r w:rsidRPr="00352A69">
        <w:rPr>
          <w:rFonts w:asciiTheme="minorEastAsia" w:hAnsiTheme="minorEastAsia" w:hint="eastAsia"/>
          <w:sz w:val="24"/>
          <w:szCs w:val="24"/>
        </w:rPr>
        <w:t>折作为</w:t>
      </w:r>
      <w:proofErr w:type="gramEnd"/>
      <w:r w:rsidRPr="00352A69">
        <w:rPr>
          <w:rFonts w:asciiTheme="minorEastAsia" w:hAnsiTheme="minorEastAsia" w:hint="eastAsia"/>
          <w:sz w:val="24"/>
          <w:szCs w:val="24"/>
        </w:rPr>
        <w:t>供货价，甲方首批进货额不低于</w:t>
      </w:r>
      <w:r w:rsidRPr="00255432">
        <w:rPr>
          <w:rFonts w:asciiTheme="minorEastAsia" w:hAnsiTheme="minorEastAsia" w:hint="eastAsia"/>
          <w:sz w:val="24"/>
          <w:szCs w:val="24"/>
          <w:u w:val="single"/>
        </w:rPr>
        <w:t xml:space="preserve">        </w:t>
      </w:r>
      <w:r w:rsidRPr="00352A69">
        <w:rPr>
          <w:rFonts w:asciiTheme="minorEastAsia" w:hAnsiTheme="minorEastAsia" w:hint="eastAsia"/>
          <w:sz w:val="24"/>
          <w:szCs w:val="24"/>
        </w:rPr>
        <w:t>万元，月进货额不低于</w:t>
      </w:r>
      <w:r w:rsidRPr="00255432">
        <w:rPr>
          <w:rFonts w:asciiTheme="minorEastAsia" w:hAnsiTheme="minorEastAsia" w:hint="eastAsia"/>
          <w:sz w:val="24"/>
          <w:szCs w:val="24"/>
          <w:u w:val="single"/>
        </w:rPr>
        <w:t xml:space="preserve">        </w:t>
      </w:r>
      <w:r w:rsidRPr="00352A69">
        <w:rPr>
          <w:rFonts w:asciiTheme="minorEastAsia" w:hAnsiTheme="minorEastAsia" w:hint="eastAsia"/>
          <w:sz w:val="24"/>
          <w:szCs w:val="24"/>
        </w:rPr>
        <w:t>万元；</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2.</w:t>
      </w:r>
      <w:r w:rsidRPr="00352A69">
        <w:rPr>
          <w:rFonts w:asciiTheme="minorEastAsia" w:hAnsiTheme="minorEastAsia" w:hint="eastAsia"/>
          <w:sz w:val="24"/>
          <w:szCs w:val="24"/>
        </w:rPr>
        <w:t>乙方保证甲方为甲方市场的独家代理，如甲方在市场发现有非甲方市场产品销售，则由乙方负责将此产品收回；</w:t>
      </w:r>
    </w:p>
    <w:p w:rsidR="00F84B8C" w:rsidRPr="00352A69" w:rsidRDefault="00F84B8C" w:rsidP="00352A69">
      <w:pPr>
        <w:wordWrap w:val="0"/>
        <w:spacing w:line="360" w:lineRule="auto"/>
        <w:ind w:firstLineChars="200" w:firstLine="480"/>
        <w:rPr>
          <w:rFonts w:asciiTheme="minorEastAsia" w:hAnsiTheme="minorEastAsia"/>
          <w:sz w:val="24"/>
          <w:szCs w:val="24"/>
        </w:rPr>
      </w:pPr>
      <w:r w:rsidRPr="00352A69">
        <w:rPr>
          <w:rFonts w:asciiTheme="minorEastAsia" w:hAnsiTheme="minorEastAsia"/>
          <w:sz w:val="24"/>
          <w:szCs w:val="24"/>
        </w:rPr>
        <w:t>3.</w:t>
      </w:r>
      <w:r w:rsidRPr="00352A69">
        <w:rPr>
          <w:rFonts w:asciiTheme="minorEastAsia" w:hAnsiTheme="minorEastAsia" w:hint="eastAsia"/>
          <w:sz w:val="24"/>
          <w:szCs w:val="24"/>
        </w:rPr>
        <w:t>乙方依照甲方进货额的</w:t>
      </w:r>
      <w:r w:rsidRPr="00255432">
        <w:rPr>
          <w:rFonts w:asciiTheme="minorEastAsia" w:hAnsiTheme="minorEastAsia" w:hint="eastAsia"/>
          <w:sz w:val="24"/>
          <w:szCs w:val="24"/>
          <w:u w:val="single"/>
        </w:rPr>
        <w:t xml:space="preserve">        </w:t>
      </w:r>
      <w:r w:rsidRPr="00352A69">
        <w:rPr>
          <w:rFonts w:asciiTheme="minorEastAsia" w:hAnsiTheme="minorEastAsia"/>
          <w:sz w:val="24"/>
          <w:szCs w:val="24"/>
        </w:rPr>
        <w:t>%</w:t>
      </w:r>
      <w:r w:rsidRPr="00352A69">
        <w:rPr>
          <w:rFonts w:asciiTheme="minorEastAsia" w:hAnsiTheme="minorEastAsia" w:hint="eastAsia"/>
          <w:sz w:val="24"/>
          <w:szCs w:val="24"/>
        </w:rPr>
        <w:t>配送相关市场宣传用品；</w:t>
      </w:r>
    </w:p>
    <w:p w:rsidR="00F84B8C" w:rsidRPr="00352A69" w:rsidRDefault="00F84B8C" w:rsidP="00352A69">
      <w:pPr>
        <w:wordWrap w:val="0"/>
        <w:spacing w:afterLines="100" w:after="312" w:line="360" w:lineRule="auto"/>
        <w:ind w:firstLineChars="200" w:firstLine="480"/>
        <w:rPr>
          <w:rFonts w:asciiTheme="minorEastAsia" w:hAnsiTheme="minorEastAsia"/>
          <w:sz w:val="24"/>
          <w:szCs w:val="24"/>
        </w:rPr>
      </w:pPr>
      <w:r w:rsidRPr="00352A69">
        <w:rPr>
          <w:rFonts w:asciiTheme="minorEastAsia" w:hAnsiTheme="minorEastAsia"/>
          <w:sz w:val="24"/>
          <w:szCs w:val="24"/>
        </w:rPr>
        <w:t>4.</w:t>
      </w:r>
      <w:r w:rsidRPr="00352A69">
        <w:rPr>
          <w:rFonts w:asciiTheme="minorEastAsia" w:hAnsiTheme="minorEastAsia" w:hint="eastAsia"/>
          <w:sz w:val="24"/>
          <w:szCs w:val="24"/>
        </w:rPr>
        <w:t>合同自款到日期起生效。</w:t>
      </w: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F84B8C" w:rsidTr="00352A69">
        <w:tc>
          <w:tcPr>
            <w:tcW w:w="2500" w:type="pct"/>
            <w:hideMark/>
          </w:tcPr>
          <w:p w:rsidR="00F84B8C" w:rsidRDefault="00F84B8C" w:rsidP="00352A69">
            <w:pPr>
              <w:wordWrap w:val="0"/>
              <w:spacing w:line="360" w:lineRule="auto"/>
              <w:rPr>
                <w:rFonts w:ascii="宋体" w:eastAsia="宋体" w:hAnsi="宋体"/>
                <w:sz w:val="24"/>
                <w:szCs w:val="24"/>
                <w:u w:val="single"/>
              </w:rPr>
            </w:pPr>
            <w:r>
              <w:rPr>
                <w:rFonts w:ascii="宋体" w:eastAsia="宋体" w:hAnsi="宋体" w:hint="eastAsia"/>
                <w:sz w:val="24"/>
                <w:szCs w:val="24"/>
              </w:rPr>
              <w:t>甲方（签署）：</w:t>
            </w:r>
            <w:r>
              <w:rPr>
                <w:rFonts w:ascii="宋体" w:eastAsia="宋体" w:hAnsi="宋体" w:hint="eastAsia"/>
                <w:sz w:val="24"/>
                <w:szCs w:val="24"/>
                <w:u w:val="single"/>
              </w:rPr>
              <w:t xml:space="preserve">     </w:t>
            </w:r>
          </w:p>
        </w:tc>
        <w:tc>
          <w:tcPr>
            <w:tcW w:w="2500" w:type="pct"/>
            <w:hideMark/>
          </w:tcPr>
          <w:p w:rsidR="00F84B8C" w:rsidRDefault="00F84B8C" w:rsidP="00352A69">
            <w:pPr>
              <w:wordWrap w:val="0"/>
              <w:spacing w:line="360" w:lineRule="auto"/>
              <w:rPr>
                <w:rFonts w:ascii="宋体" w:eastAsia="宋体" w:hAnsi="宋体"/>
                <w:sz w:val="24"/>
                <w:szCs w:val="24"/>
              </w:rPr>
            </w:pPr>
            <w:r>
              <w:rPr>
                <w:rFonts w:ascii="宋体" w:eastAsia="宋体" w:hAnsi="宋体" w:hint="eastAsia"/>
                <w:sz w:val="24"/>
                <w:szCs w:val="24"/>
              </w:rPr>
              <w:t>乙方（签署）：</w:t>
            </w:r>
            <w:r>
              <w:rPr>
                <w:rFonts w:ascii="宋体" w:eastAsia="宋体" w:hAnsi="宋体" w:hint="eastAsia"/>
                <w:sz w:val="24"/>
                <w:szCs w:val="24"/>
                <w:u w:val="single"/>
              </w:rPr>
              <w:t xml:space="preserve">     </w:t>
            </w:r>
          </w:p>
        </w:tc>
      </w:tr>
      <w:tr w:rsidR="00F84B8C" w:rsidTr="00352A69">
        <w:tc>
          <w:tcPr>
            <w:tcW w:w="2500" w:type="pct"/>
            <w:hideMark/>
          </w:tcPr>
          <w:p w:rsidR="00F84B8C" w:rsidRDefault="00F84B8C">
            <w:pPr>
              <w:wordWrap w:val="0"/>
              <w:spacing w:line="360" w:lineRule="auto"/>
              <w:rPr>
                <w:rFonts w:ascii="宋体" w:eastAsia="宋体" w:hAnsi="宋体"/>
                <w:sz w:val="24"/>
                <w:szCs w:val="24"/>
                <w:u w:val="single"/>
              </w:rPr>
            </w:pPr>
            <w:r>
              <w:rPr>
                <w:rFonts w:ascii="宋体" w:eastAsia="宋体" w:hAnsi="宋体" w:hint="eastAsia"/>
                <w:sz w:val="24"/>
                <w:szCs w:val="24"/>
              </w:rPr>
              <w:t>授权代表：</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u w:val="single"/>
              </w:rPr>
              <w:t xml:space="preserve"> </w:t>
            </w:r>
          </w:p>
        </w:tc>
        <w:tc>
          <w:tcPr>
            <w:tcW w:w="2500" w:type="pct"/>
            <w:hideMark/>
          </w:tcPr>
          <w:p w:rsidR="00F84B8C" w:rsidRDefault="00F84B8C">
            <w:pPr>
              <w:wordWrap w:val="0"/>
              <w:spacing w:line="360" w:lineRule="auto"/>
              <w:rPr>
                <w:rFonts w:ascii="宋体" w:eastAsia="宋体" w:hAnsi="宋体"/>
                <w:sz w:val="24"/>
                <w:szCs w:val="24"/>
              </w:rPr>
            </w:pPr>
            <w:r>
              <w:rPr>
                <w:rFonts w:ascii="宋体" w:eastAsia="宋体" w:hAnsi="宋体" w:hint="eastAsia"/>
                <w:sz w:val="24"/>
                <w:szCs w:val="24"/>
              </w:rPr>
              <w:t>授权代表：</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u w:val="single"/>
              </w:rPr>
              <w:t xml:space="preserve">  </w:t>
            </w:r>
          </w:p>
        </w:tc>
      </w:tr>
      <w:tr w:rsidR="00F84B8C" w:rsidTr="00352A69">
        <w:tc>
          <w:tcPr>
            <w:tcW w:w="2500" w:type="pct"/>
            <w:hideMark/>
          </w:tcPr>
          <w:p w:rsidR="00F84B8C" w:rsidRDefault="00F84B8C">
            <w:pPr>
              <w:wordWrap w:val="0"/>
              <w:spacing w:line="360" w:lineRule="auto"/>
              <w:rPr>
                <w:rFonts w:ascii="宋体" w:eastAsia="宋体" w:hAnsi="宋体"/>
                <w:sz w:val="24"/>
                <w:szCs w:val="24"/>
                <w:u w:val="single"/>
              </w:rPr>
            </w:pPr>
            <w:r>
              <w:rPr>
                <w:rFonts w:ascii="宋体" w:eastAsia="宋体" w:hAnsi="宋体" w:hint="eastAsia"/>
                <w:sz w:val="24"/>
                <w:szCs w:val="24"/>
              </w:rPr>
              <w:t>签约地点：</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u w:val="single"/>
              </w:rPr>
              <w:t xml:space="preserve"> </w:t>
            </w:r>
          </w:p>
        </w:tc>
        <w:tc>
          <w:tcPr>
            <w:tcW w:w="2500" w:type="pct"/>
            <w:hideMark/>
          </w:tcPr>
          <w:p w:rsidR="00F84B8C" w:rsidRDefault="00F84B8C">
            <w:pPr>
              <w:wordWrap w:val="0"/>
              <w:spacing w:line="360" w:lineRule="auto"/>
              <w:rPr>
                <w:rFonts w:ascii="宋体" w:eastAsia="宋体" w:hAnsi="宋体"/>
                <w:sz w:val="24"/>
                <w:szCs w:val="24"/>
              </w:rPr>
            </w:pPr>
            <w:r>
              <w:rPr>
                <w:rFonts w:ascii="宋体" w:eastAsia="宋体" w:hAnsi="宋体" w:hint="eastAsia"/>
                <w:sz w:val="24"/>
                <w:szCs w:val="24"/>
              </w:rPr>
              <w:t>签约地点：</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u w:val="single"/>
              </w:rPr>
              <w:t xml:space="preserve">  </w:t>
            </w:r>
          </w:p>
        </w:tc>
      </w:tr>
      <w:tr w:rsidR="00F84B8C" w:rsidTr="00352A69">
        <w:tc>
          <w:tcPr>
            <w:tcW w:w="2500" w:type="pct"/>
            <w:hideMark/>
          </w:tcPr>
          <w:p w:rsidR="00F84B8C" w:rsidRDefault="00F84B8C" w:rsidP="00352A69">
            <w:pPr>
              <w:wordWrap w:val="0"/>
              <w:spacing w:line="360" w:lineRule="auto"/>
              <w:rPr>
                <w:rFonts w:ascii="宋体" w:eastAsia="宋体" w:hAnsi="宋体"/>
                <w:sz w:val="24"/>
                <w:szCs w:val="24"/>
                <w:u w:val="single"/>
              </w:rPr>
            </w:pPr>
            <w:r>
              <w:rPr>
                <w:rFonts w:ascii="宋体" w:eastAsia="宋体" w:hAnsi="宋体" w:hint="eastAsia"/>
                <w:sz w:val="24"/>
                <w:szCs w:val="24"/>
              </w:rPr>
              <w:t>签约时间：</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u w:val="single"/>
              </w:rPr>
              <w:t xml:space="preserve"> </w:t>
            </w:r>
          </w:p>
        </w:tc>
        <w:tc>
          <w:tcPr>
            <w:tcW w:w="2500" w:type="pct"/>
            <w:hideMark/>
          </w:tcPr>
          <w:p w:rsidR="00F84B8C" w:rsidRDefault="00F84B8C" w:rsidP="00352A69">
            <w:pPr>
              <w:wordWrap w:val="0"/>
              <w:spacing w:line="360" w:lineRule="auto"/>
              <w:rPr>
                <w:rFonts w:ascii="宋体" w:eastAsia="宋体" w:hAnsi="宋体"/>
                <w:sz w:val="24"/>
                <w:szCs w:val="24"/>
              </w:rPr>
            </w:pPr>
            <w:r>
              <w:rPr>
                <w:rFonts w:ascii="宋体" w:eastAsia="宋体" w:hAnsi="宋体" w:hint="eastAsia"/>
                <w:sz w:val="24"/>
                <w:szCs w:val="24"/>
              </w:rPr>
              <w:t>签约时间：</w:t>
            </w: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u w:val="single"/>
              </w:rPr>
              <w:t xml:space="preserve">  </w:t>
            </w:r>
          </w:p>
        </w:tc>
      </w:tr>
    </w:tbl>
    <w:p w:rsidR="00F84B8C" w:rsidRPr="00352A69" w:rsidRDefault="00F84B8C" w:rsidP="00352A69">
      <w:pPr>
        <w:wordWrap w:val="0"/>
        <w:spacing w:line="360" w:lineRule="auto"/>
        <w:ind w:firstLineChars="200" w:firstLine="480"/>
        <w:rPr>
          <w:rFonts w:asciiTheme="minorEastAsia" w:hAnsiTheme="minorEastAsia"/>
          <w:sz w:val="24"/>
          <w:szCs w:val="24"/>
        </w:rPr>
      </w:pPr>
    </w:p>
    <w:sectPr w:rsidR="00F84B8C" w:rsidRPr="00352A69" w:rsidSect="005D1BAB">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564" w:rsidRDefault="00F84B8C">
    <w:pPr>
      <w:pStyle w:val="aa"/>
      <w:framePr w:h="0" w:wrap="around" w:vAnchor="text" w:hAnchor="margin" w:xAlign="center" w:y="1"/>
      <w:rPr>
        <w:rStyle w:val="a9"/>
      </w:rPr>
    </w:pPr>
    <w:r>
      <w:fldChar w:fldCharType="begin"/>
    </w:r>
    <w:r>
      <w:rPr>
        <w:rStyle w:val="a9"/>
      </w:rPr>
      <w:instrText xml:space="preserve">PAGE  </w:instrText>
    </w:r>
    <w:r>
      <w:fldChar w:fldCharType="end"/>
    </w:r>
  </w:p>
  <w:p w:rsidR="00044564" w:rsidRDefault="00F84B8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564" w:rsidRDefault="00F84B8C">
    <w:pPr>
      <w:pStyle w:val="aa"/>
      <w:framePr w:h="0" w:wrap="around" w:vAnchor="text" w:hAnchor="margin" w:xAlign="center" w:y="1"/>
      <w:rPr>
        <w:rStyle w:val="a9"/>
        <w:rFonts w:ascii="Verdana" w:hAnsi="Verdana"/>
      </w:rPr>
    </w:pPr>
    <w:r>
      <w:rPr>
        <w:rFonts w:ascii="Verdana" w:hAnsi="Verdana"/>
      </w:rPr>
      <w:fldChar w:fldCharType="begin"/>
    </w:r>
    <w:r>
      <w:rPr>
        <w:rStyle w:val="a9"/>
        <w:rFonts w:ascii="Verdana" w:hAnsi="Verdana"/>
      </w:rPr>
      <w:instrText xml:space="preserve">PAGE  </w:instrText>
    </w:r>
    <w:r>
      <w:rPr>
        <w:rFonts w:ascii="Verdana" w:hAnsi="Verdana"/>
      </w:rPr>
      <w:fldChar w:fldCharType="separate"/>
    </w:r>
    <w:r>
      <w:rPr>
        <w:rStyle w:val="a9"/>
        <w:rFonts w:ascii="Verdana" w:hAnsi="Verdana"/>
        <w:noProof/>
      </w:rPr>
      <w:t>- 6 -</w:t>
    </w:r>
    <w:r>
      <w:rPr>
        <w:rFonts w:ascii="Verdana" w:hAnsi="Verdana"/>
      </w:rPr>
      <w:fldChar w:fldCharType="end"/>
    </w:r>
  </w:p>
  <w:p w:rsidR="00044564" w:rsidRDefault="00F84B8C">
    <w:pPr>
      <w:pStyle w:val="a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22ECEC"/>
    <w:multiLevelType w:val="singleLevel"/>
    <w:tmpl w:val="4F22ECEC"/>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98"/>
    <w:rsid w:val="00020A40"/>
    <w:rsid w:val="00064490"/>
    <w:rsid w:val="000B36EF"/>
    <w:rsid w:val="000B5223"/>
    <w:rsid w:val="000D7242"/>
    <w:rsid w:val="001570B2"/>
    <w:rsid w:val="001B1FCD"/>
    <w:rsid w:val="001D25D0"/>
    <w:rsid w:val="001D5004"/>
    <w:rsid w:val="00212251"/>
    <w:rsid w:val="0027460F"/>
    <w:rsid w:val="003116ED"/>
    <w:rsid w:val="00374298"/>
    <w:rsid w:val="003D4680"/>
    <w:rsid w:val="003E4BDF"/>
    <w:rsid w:val="003F2C94"/>
    <w:rsid w:val="00401310"/>
    <w:rsid w:val="00441831"/>
    <w:rsid w:val="004671B4"/>
    <w:rsid w:val="00482EC2"/>
    <w:rsid w:val="004C1F46"/>
    <w:rsid w:val="0053160D"/>
    <w:rsid w:val="0055482C"/>
    <w:rsid w:val="005B167A"/>
    <w:rsid w:val="00607DBE"/>
    <w:rsid w:val="00641E18"/>
    <w:rsid w:val="006D754E"/>
    <w:rsid w:val="006F6C79"/>
    <w:rsid w:val="007B0661"/>
    <w:rsid w:val="007F29A4"/>
    <w:rsid w:val="007F7C41"/>
    <w:rsid w:val="00812337"/>
    <w:rsid w:val="00846E08"/>
    <w:rsid w:val="00944C92"/>
    <w:rsid w:val="009639FE"/>
    <w:rsid w:val="009A71EB"/>
    <w:rsid w:val="009B1281"/>
    <w:rsid w:val="009B131F"/>
    <w:rsid w:val="009B2DD4"/>
    <w:rsid w:val="009E1CAE"/>
    <w:rsid w:val="00A016E4"/>
    <w:rsid w:val="00A31F9B"/>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D9738E"/>
    <w:rsid w:val="00DA6AF7"/>
    <w:rsid w:val="00E009DE"/>
    <w:rsid w:val="00E269DF"/>
    <w:rsid w:val="00E425BC"/>
    <w:rsid w:val="00ED5AD6"/>
    <w:rsid w:val="00F03CCB"/>
    <w:rsid w:val="00F36ACE"/>
    <w:rsid w:val="00F60BDB"/>
    <w:rsid w:val="00F84B8C"/>
    <w:rsid w:val="00FA4321"/>
    <w:rsid w:val="00FC4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A0014-C67C-4733-84DC-F3FCF41ED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qFormat/>
    <w:rsid w:val="00AF0502"/>
    <w:pPr>
      <w:keepLines/>
      <w:widowControl/>
      <w:spacing w:before="280" w:after="280"/>
      <w:jc w:val="center"/>
      <w:outlineLvl w:val="1"/>
    </w:pPr>
    <w:rPr>
      <w:rFonts w:asciiTheme="majorHAnsi" w:hAnsiTheme="majorHAnsi" w:cs="Cambria"/>
      <w:b/>
      <w:color w:val="4472C4" w:themeColor="accent1"/>
      <w:kern w:val="0"/>
      <w:sz w:val="38"/>
      <w:szCs w:val="20"/>
    </w:rPr>
  </w:style>
  <w:style w:type="paragraph" w:styleId="3">
    <w:name w:val="heading 3"/>
    <w:basedOn w:val="a"/>
    <w:next w:val="a"/>
    <w:link w:val="30"/>
    <w:uiPriority w:val="9"/>
    <w:qFormat/>
    <w:rsid w:val="00020A40"/>
    <w:pPr>
      <w:keepNext/>
      <w:keepLines/>
      <w:spacing w:before="260" w:after="260" w:line="416" w:lineRule="auto"/>
      <w:jc w:val="center"/>
      <w:outlineLvl w:val="2"/>
    </w:pPr>
    <w:rPr>
      <w:rFonts w:ascii="等线" w:eastAsia="宋体" w:hAnsi="等线"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74298"/>
    <w:pPr>
      <w:widowControl/>
      <w:spacing w:before="90"/>
      <w:jc w:val="left"/>
    </w:pPr>
    <w:rPr>
      <w:rFonts w:ascii="Times New Roman" w:hAnsi="Times New Roman" w:cs="Times New Roman"/>
      <w:kern w:val="0"/>
      <w:sz w:val="24"/>
      <w:szCs w:val="20"/>
    </w:rPr>
  </w:style>
  <w:style w:type="table" w:styleId="a4">
    <w:name w:val="Table Grid"/>
    <w:basedOn w:val="a1"/>
    <w:uiPriority w:val="59"/>
    <w:qFormat/>
    <w:rsid w:val="00374298"/>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374298"/>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374298"/>
    <w:rPr>
      <w:rFonts w:asciiTheme="majorHAnsi" w:eastAsiaTheme="majorEastAsia" w:hAnsiTheme="majorHAnsi" w:cstheme="majorBidi"/>
      <w:b/>
      <w:bCs/>
      <w:sz w:val="32"/>
      <w:szCs w:val="32"/>
    </w:rPr>
  </w:style>
  <w:style w:type="character" w:customStyle="1" w:styleId="30">
    <w:name w:val="标题 3 字符"/>
    <w:basedOn w:val="a0"/>
    <w:link w:val="3"/>
    <w:uiPriority w:val="9"/>
    <w:rsid w:val="00020A40"/>
    <w:rPr>
      <w:rFonts w:ascii="等线" w:eastAsia="宋体" w:hAnsi="等线" w:cs="Times New Roman"/>
      <w:b/>
      <w:bCs/>
      <w:sz w:val="32"/>
      <w:szCs w:val="32"/>
    </w:rPr>
  </w:style>
  <w:style w:type="paragraph" w:customStyle="1" w:styleId="31">
    <w:name w:val="样式 样式 标题 3 + (中文) 宋体1 + 小四"/>
    <w:basedOn w:val="a"/>
    <w:link w:val="31Char"/>
    <w:rsid w:val="00020A40"/>
    <w:pPr>
      <w:keepNext/>
      <w:keepLines/>
      <w:spacing w:before="260" w:after="260" w:line="416" w:lineRule="auto"/>
      <w:jc w:val="center"/>
      <w:outlineLvl w:val="2"/>
    </w:pPr>
    <w:rPr>
      <w:rFonts w:ascii="等线" w:eastAsia="宋体" w:hAnsi="等线" w:cs="Times New Roman"/>
      <w:b/>
      <w:bCs/>
      <w:sz w:val="32"/>
      <w:szCs w:val="32"/>
    </w:rPr>
  </w:style>
  <w:style w:type="character" w:customStyle="1" w:styleId="31Char">
    <w:name w:val="样式 样式 标题 3 + (中文) 宋体1 + 小四 Char"/>
    <w:basedOn w:val="a0"/>
    <w:link w:val="31"/>
    <w:rsid w:val="00020A40"/>
    <w:rPr>
      <w:rFonts w:ascii="等线" w:eastAsia="宋体" w:hAnsi="等线" w:cs="Times New Roman"/>
      <w:b/>
      <w:bCs/>
      <w:sz w:val="32"/>
      <w:szCs w:val="32"/>
    </w:rPr>
  </w:style>
  <w:style w:type="table" w:customStyle="1" w:styleId="TableNormal">
    <w:name w:val="Table Normal"/>
    <w:uiPriority w:val="59"/>
    <w:rsid w:val="00F03CCB"/>
    <w:rPr>
      <w:rFonts w:ascii="Times New Roman" w:hAnsi="Times New Roman" w:cs="Times New Roman"/>
      <w:kern w:val="0"/>
      <w:sz w:val="20"/>
      <w:szCs w:val="20"/>
    </w:rPr>
    <w:tblPr>
      <w:tblCellMar>
        <w:top w:w="0" w:type="dxa"/>
        <w:left w:w="108" w:type="dxa"/>
        <w:bottom w:w="0" w:type="dxa"/>
        <w:right w:w="108" w:type="dxa"/>
      </w:tblCellMar>
    </w:tblPr>
  </w:style>
  <w:style w:type="table" w:styleId="a7">
    <w:name w:val="Table Theme"/>
    <w:basedOn w:val="a1"/>
    <w:rsid w:val="00607DBE"/>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Grid Table 1 Light"/>
    <w:basedOn w:val="a1"/>
    <w:uiPriority w:val="46"/>
    <w:rsid w:val="00F60BDB"/>
    <w:rPr>
      <w:rFonts w:ascii="Times New Roman" w:hAnsi="Times New Roman" w:cs="Times New Roman"/>
      <w:kern w:val="0"/>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0">
    <w:name w:val="标题 2 字符"/>
    <w:basedOn w:val="a0"/>
    <w:link w:val="2"/>
    <w:uiPriority w:val="9"/>
    <w:rsid w:val="00AF0502"/>
    <w:rPr>
      <w:rFonts w:asciiTheme="majorHAnsi" w:hAnsiTheme="majorHAnsi" w:cs="Cambria"/>
      <w:b/>
      <w:color w:val="4472C4" w:themeColor="accent1"/>
      <w:kern w:val="0"/>
      <w:sz w:val="38"/>
      <w:szCs w:val="20"/>
    </w:rPr>
  </w:style>
  <w:style w:type="table" w:customStyle="1" w:styleId="NormalTable0">
    <w:name w:val="Normal Table0"/>
    <w:uiPriority w:val="59"/>
    <w:rsid w:val="00AF0502"/>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Blockquote">
    <w:name w:val="Blockquote"/>
    <w:basedOn w:val="a"/>
    <w:rsid w:val="006F6C79"/>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character" w:styleId="a8">
    <w:name w:val="Hyperlink"/>
    <w:basedOn w:val="a0"/>
    <w:uiPriority w:val="99"/>
    <w:unhideWhenUsed/>
    <w:rsid w:val="007F7C41"/>
    <w:rPr>
      <w:color w:val="0000FF"/>
      <w:u w:val="single"/>
    </w:rPr>
  </w:style>
  <w:style w:type="character" w:styleId="a9">
    <w:name w:val="page number"/>
    <w:basedOn w:val="a0"/>
    <w:rsid w:val="00A016E4"/>
  </w:style>
  <w:style w:type="paragraph" w:styleId="aa">
    <w:name w:val="footer"/>
    <w:basedOn w:val="a"/>
    <w:link w:val="ab"/>
    <w:rsid w:val="00A016E4"/>
    <w:pPr>
      <w:tabs>
        <w:tab w:val="center" w:pos="4153"/>
        <w:tab w:val="right" w:pos="8306"/>
      </w:tabs>
      <w:snapToGrid w:val="0"/>
      <w:jc w:val="left"/>
    </w:pPr>
    <w:rPr>
      <w:rFonts w:ascii="Times New Roman" w:eastAsia="宋体" w:hAnsi="Times New Roman" w:cs="Times New Roman"/>
      <w:sz w:val="18"/>
      <w:szCs w:val="18"/>
    </w:rPr>
  </w:style>
  <w:style w:type="character" w:customStyle="1" w:styleId="ab">
    <w:name w:val="页脚 字符"/>
    <w:basedOn w:val="a0"/>
    <w:link w:val="aa"/>
    <w:rsid w:val="00A016E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42481">
      <w:marLeft w:val="0"/>
      <w:marRight w:val="0"/>
      <w:marTop w:val="0"/>
      <w:marBottom w:val="0"/>
      <w:divBdr>
        <w:top w:val="none" w:sz="0" w:space="0" w:color="auto"/>
        <w:left w:val="none" w:sz="0" w:space="0" w:color="auto"/>
        <w:bottom w:val="none" w:sz="0" w:space="0" w:color="auto"/>
        <w:right w:val="none" w:sz="0" w:space="0" w:color="auto"/>
      </w:divBdr>
    </w:div>
    <w:div w:id="273631654">
      <w:marLeft w:val="0"/>
      <w:marRight w:val="0"/>
      <w:marTop w:val="0"/>
      <w:marBottom w:val="0"/>
      <w:divBdr>
        <w:top w:val="none" w:sz="0" w:space="0" w:color="auto"/>
        <w:left w:val="none" w:sz="0" w:space="0" w:color="auto"/>
        <w:bottom w:val="none" w:sz="0" w:space="0" w:color="auto"/>
        <w:right w:val="none" w:sz="0" w:space="0" w:color="auto"/>
      </w:divBdr>
    </w:div>
    <w:div w:id="699428534">
      <w:marLeft w:val="420"/>
      <w:marRight w:val="0"/>
      <w:marTop w:val="0"/>
      <w:marBottom w:val="0"/>
      <w:divBdr>
        <w:top w:val="none" w:sz="0" w:space="0" w:color="auto"/>
        <w:left w:val="none" w:sz="0" w:space="0" w:color="auto"/>
        <w:bottom w:val="none" w:sz="0" w:space="0" w:color="auto"/>
        <w:right w:val="none" w:sz="0" w:space="0" w:color="auto"/>
      </w:divBdr>
    </w:div>
    <w:div w:id="821701216">
      <w:marLeft w:val="0"/>
      <w:marRight w:val="0"/>
      <w:marTop w:val="0"/>
      <w:marBottom w:val="0"/>
      <w:divBdr>
        <w:top w:val="none" w:sz="0" w:space="0" w:color="auto"/>
        <w:left w:val="none" w:sz="0" w:space="0" w:color="auto"/>
        <w:bottom w:val="none" w:sz="0" w:space="0" w:color="auto"/>
        <w:right w:val="none" w:sz="0" w:space="0" w:color="auto"/>
      </w:divBdr>
    </w:div>
    <w:div w:id="1112481037">
      <w:marLeft w:val="0"/>
      <w:marRight w:val="0"/>
      <w:marTop w:val="0"/>
      <w:marBottom w:val="0"/>
      <w:divBdr>
        <w:top w:val="none" w:sz="0" w:space="0" w:color="auto"/>
        <w:left w:val="none" w:sz="0" w:space="0" w:color="auto"/>
        <w:bottom w:val="none" w:sz="0" w:space="0" w:color="auto"/>
        <w:right w:val="none" w:sz="0" w:space="0" w:color="auto"/>
      </w:divBdr>
    </w:div>
    <w:div w:id="1139881162">
      <w:marLeft w:val="0"/>
      <w:marRight w:val="0"/>
      <w:marTop w:val="0"/>
      <w:marBottom w:val="0"/>
      <w:divBdr>
        <w:top w:val="none" w:sz="0" w:space="0" w:color="auto"/>
        <w:left w:val="none" w:sz="0" w:space="0" w:color="auto"/>
        <w:bottom w:val="none" w:sz="0" w:space="0" w:color="auto"/>
        <w:right w:val="none" w:sz="0" w:space="0" w:color="auto"/>
      </w:divBdr>
    </w:div>
    <w:div w:id="1618416301">
      <w:marLeft w:val="0"/>
      <w:marRight w:val="0"/>
      <w:marTop w:val="0"/>
      <w:marBottom w:val="0"/>
      <w:divBdr>
        <w:top w:val="none" w:sz="0" w:space="0" w:color="auto"/>
        <w:left w:val="none" w:sz="0" w:space="0" w:color="auto"/>
        <w:bottom w:val="none" w:sz="0" w:space="0" w:color="auto"/>
        <w:right w:val="none" w:sz="0" w:space="0" w:color="auto"/>
      </w:divBdr>
    </w:div>
    <w:div w:id="1789733395">
      <w:marLeft w:val="0"/>
      <w:marRight w:val="0"/>
      <w:marTop w:val="0"/>
      <w:marBottom w:val="0"/>
      <w:divBdr>
        <w:top w:val="none" w:sz="0" w:space="0" w:color="auto"/>
        <w:left w:val="none" w:sz="0" w:space="0" w:color="auto"/>
        <w:bottom w:val="none" w:sz="0" w:space="0" w:color="auto"/>
        <w:right w:val="none" w:sz="0" w:space="0" w:color="auto"/>
      </w:divBdr>
      <w:divsChild>
        <w:div w:id="206529855">
          <w:marLeft w:val="0"/>
          <w:marRight w:val="0"/>
          <w:marTop w:val="0"/>
          <w:marBottom w:val="0"/>
          <w:divBdr>
            <w:top w:val="none" w:sz="0" w:space="0" w:color="auto"/>
            <w:left w:val="none" w:sz="0" w:space="0" w:color="auto"/>
            <w:bottom w:val="none" w:sz="0" w:space="0" w:color="auto"/>
            <w:right w:val="none" w:sz="0" w:space="0" w:color="auto"/>
          </w:divBdr>
        </w:div>
        <w:div w:id="1109274985">
          <w:marLeft w:val="0"/>
          <w:marRight w:val="0"/>
          <w:marTop w:val="0"/>
          <w:marBottom w:val="0"/>
          <w:divBdr>
            <w:top w:val="none" w:sz="0" w:space="0" w:color="auto"/>
            <w:left w:val="none" w:sz="0" w:space="0" w:color="auto"/>
            <w:bottom w:val="none" w:sz="0" w:space="0" w:color="auto"/>
            <w:right w:val="none" w:sz="0" w:space="0" w:color="auto"/>
          </w:divBdr>
        </w:div>
        <w:div w:id="280696977">
          <w:marLeft w:val="0"/>
          <w:marRight w:val="0"/>
          <w:marTop w:val="0"/>
          <w:marBottom w:val="0"/>
          <w:divBdr>
            <w:top w:val="none" w:sz="0" w:space="0" w:color="auto"/>
            <w:left w:val="none" w:sz="0" w:space="0" w:color="auto"/>
            <w:bottom w:val="none" w:sz="0" w:space="0" w:color="auto"/>
            <w:right w:val="none" w:sz="0" w:space="0" w:color="auto"/>
          </w:divBdr>
        </w:div>
        <w:div w:id="289287476">
          <w:marLeft w:val="0"/>
          <w:marRight w:val="0"/>
          <w:marTop w:val="0"/>
          <w:marBottom w:val="0"/>
          <w:divBdr>
            <w:top w:val="none" w:sz="0" w:space="0" w:color="auto"/>
            <w:left w:val="none" w:sz="0" w:space="0" w:color="auto"/>
            <w:bottom w:val="none" w:sz="0" w:space="0" w:color="auto"/>
            <w:right w:val="none" w:sz="0" w:space="0" w:color="auto"/>
          </w:divBdr>
        </w:div>
        <w:div w:id="665983729">
          <w:marLeft w:val="0"/>
          <w:marRight w:val="0"/>
          <w:marTop w:val="0"/>
          <w:marBottom w:val="0"/>
          <w:divBdr>
            <w:top w:val="none" w:sz="0" w:space="0" w:color="auto"/>
            <w:left w:val="none" w:sz="0" w:space="0" w:color="auto"/>
            <w:bottom w:val="none" w:sz="0" w:space="0" w:color="auto"/>
            <w:right w:val="none" w:sz="0" w:space="0" w:color="auto"/>
          </w:divBdr>
        </w:div>
        <w:div w:id="281113347">
          <w:marLeft w:val="0"/>
          <w:marRight w:val="0"/>
          <w:marTop w:val="0"/>
          <w:marBottom w:val="0"/>
          <w:divBdr>
            <w:top w:val="none" w:sz="0" w:space="0" w:color="auto"/>
            <w:left w:val="none" w:sz="0" w:space="0" w:color="auto"/>
            <w:bottom w:val="none" w:sz="0" w:space="0" w:color="auto"/>
            <w:right w:val="none" w:sz="0" w:space="0" w:color="auto"/>
          </w:divBdr>
        </w:div>
        <w:div w:id="1522351133">
          <w:marLeft w:val="0"/>
          <w:marRight w:val="0"/>
          <w:marTop w:val="0"/>
          <w:marBottom w:val="0"/>
          <w:divBdr>
            <w:top w:val="none" w:sz="0" w:space="0" w:color="auto"/>
            <w:left w:val="none" w:sz="0" w:space="0" w:color="auto"/>
            <w:bottom w:val="none" w:sz="0" w:space="0" w:color="auto"/>
            <w:right w:val="none" w:sz="0" w:space="0" w:color="auto"/>
          </w:divBdr>
        </w:div>
        <w:div w:id="815342049">
          <w:marLeft w:val="0"/>
          <w:marRight w:val="0"/>
          <w:marTop w:val="0"/>
          <w:marBottom w:val="0"/>
          <w:divBdr>
            <w:top w:val="none" w:sz="0" w:space="0" w:color="auto"/>
            <w:left w:val="none" w:sz="0" w:space="0" w:color="auto"/>
            <w:bottom w:val="none" w:sz="0" w:space="0" w:color="auto"/>
            <w:right w:val="none" w:sz="0" w:space="0" w:color="auto"/>
          </w:divBdr>
        </w:div>
        <w:div w:id="1210799598">
          <w:marLeft w:val="0"/>
          <w:marRight w:val="0"/>
          <w:marTop w:val="0"/>
          <w:marBottom w:val="0"/>
          <w:divBdr>
            <w:top w:val="none" w:sz="0" w:space="0" w:color="auto"/>
            <w:left w:val="none" w:sz="0" w:space="0" w:color="auto"/>
            <w:bottom w:val="none" w:sz="0" w:space="0" w:color="auto"/>
            <w:right w:val="none" w:sz="0" w:space="0" w:color="auto"/>
          </w:divBdr>
          <w:divsChild>
            <w:div w:id="1033727349">
              <w:marLeft w:val="0"/>
              <w:marRight w:val="0"/>
              <w:marTop w:val="0"/>
              <w:marBottom w:val="0"/>
              <w:divBdr>
                <w:top w:val="none" w:sz="0" w:space="0" w:color="auto"/>
                <w:left w:val="none" w:sz="0" w:space="0" w:color="auto"/>
                <w:bottom w:val="none" w:sz="0" w:space="0" w:color="auto"/>
                <w:right w:val="none" w:sz="0" w:space="0" w:color="auto"/>
              </w:divBdr>
            </w:div>
            <w:div w:id="1014452912">
              <w:marLeft w:val="0"/>
              <w:marRight w:val="0"/>
              <w:marTop w:val="0"/>
              <w:marBottom w:val="0"/>
              <w:divBdr>
                <w:top w:val="none" w:sz="0" w:space="0" w:color="auto"/>
                <w:left w:val="none" w:sz="0" w:space="0" w:color="auto"/>
                <w:bottom w:val="none" w:sz="0" w:space="0" w:color="auto"/>
                <w:right w:val="none" w:sz="0" w:space="0" w:color="auto"/>
              </w:divBdr>
            </w:div>
            <w:div w:id="1111242350">
              <w:marLeft w:val="0"/>
              <w:marRight w:val="0"/>
              <w:marTop w:val="0"/>
              <w:marBottom w:val="0"/>
              <w:divBdr>
                <w:top w:val="none" w:sz="0" w:space="0" w:color="auto"/>
                <w:left w:val="none" w:sz="0" w:space="0" w:color="auto"/>
                <w:bottom w:val="none" w:sz="0" w:space="0" w:color="auto"/>
                <w:right w:val="none" w:sz="0" w:space="0" w:color="auto"/>
              </w:divBdr>
            </w:div>
            <w:div w:id="866021235">
              <w:marLeft w:val="0"/>
              <w:marRight w:val="0"/>
              <w:marTop w:val="0"/>
              <w:marBottom w:val="0"/>
              <w:divBdr>
                <w:top w:val="none" w:sz="0" w:space="0" w:color="auto"/>
                <w:left w:val="none" w:sz="0" w:space="0" w:color="auto"/>
                <w:bottom w:val="none" w:sz="0" w:space="0" w:color="auto"/>
                <w:right w:val="none" w:sz="0" w:space="0" w:color="auto"/>
              </w:divBdr>
            </w:div>
            <w:div w:id="848758551">
              <w:marLeft w:val="0"/>
              <w:marRight w:val="0"/>
              <w:marTop w:val="0"/>
              <w:marBottom w:val="0"/>
              <w:divBdr>
                <w:top w:val="none" w:sz="0" w:space="0" w:color="auto"/>
                <w:left w:val="none" w:sz="0" w:space="0" w:color="auto"/>
                <w:bottom w:val="none" w:sz="0" w:space="0" w:color="auto"/>
                <w:right w:val="none" w:sz="0" w:space="0" w:color="auto"/>
              </w:divBdr>
            </w:div>
            <w:div w:id="2130859169">
              <w:marLeft w:val="0"/>
              <w:marRight w:val="0"/>
              <w:marTop w:val="0"/>
              <w:marBottom w:val="0"/>
              <w:divBdr>
                <w:top w:val="none" w:sz="0" w:space="0" w:color="auto"/>
                <w:left w:val="none" w:sz="0" w:space="0" w:color="auto"/>
                <w:bottom w:val="none" w:sz="0" w:space="0" w:color="auto"/>
                <w:right w:val="none" w:sz="0" w:space="0" w:color="auto"/>
              </w:divBdr>
            </w:div>
            <w:div w:id="960955945">
              <w:marLeft w:val="0"/>
              <w:marRight w:val="0"/>
              <w:marTop w:val="0"/>
              <w:marBottom w:val="0"/>
              <w:divBdr>
                <w:top w:val="none" w:sz="0" w:space="0" w:color="auto"/>
                <w:left w:val="none" w:sz="0" w:space="0" w:color="auto"/>
                <w:bottom w:val="none" w:sz="0" w:space="0" w:color="auto"/>
                <w:right w:val="none" w:sz="0" w:space="0" w:color="auto"/>
              </w:divBdr>
            </w:div>
            <w:div w:id="1400054713">
              <w:marLeft w:val="0"/>
              <w:marRight w:val="0"/>
              <w:marTop w:val="0"/>
              <w:marBottom w:val="0"/>
              <w:divBdr>
                <w:top w:val="none" w:sz="0" w:space="0" w:color="auto"/>
                <w:left w:val="none" w:sz="0" w:space="0" w:color="auto"/>
                <w:bottom w:val="none" w:sz="0" w:space="0" w:color="auto"/>
                <w:right w:val="none" w:sz="0" w:space="0" w:color="auto"/>
              </w:divBdr>
            </w:div>
            <w:div w:id="82185244">
              <w:marLeft w:val="0"/>
              <w:marRight w:val="0"/>
              <w:marTop w:val="0"/>
              <w:marBottom w:val="0"/>
              <w:divBdr>
                <w:top w:val="none" w:sz="0" w:space="0" w:color="auto"/>
                <w:left w:val="none" w:sz="0" w:space="0" w:color="auto"/>
                <w:bottom w:val="none" w:sz="0" w:space="0" w:color="auto"/>
                <w:right w:val="none" w:sz="0" w:space="0" w:color="auto"/>
              </w:divBdr>
            </w:div>
            <w:div w:id="39277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964549">
      <w:marLeft w:val="0"/>
      <w:marRight w:val="0"/>
      <w:marTop w:val="0"/>
      <w:marBottom w:val="0"/>
      <w:divBdr>
        <w:top w:val="none" w:sz="0" w:space="0" w:color="auto"/>
        <w:left w:val="none" w:sz="0" w:space="0" w:color="auto"/>
        <w:bottom w:val="none" w:sz="0" w:space="0" w:color="auto"/>
        <w:right w:val="none" w:sz="0" w:space="0" w:color="auto"/>
      </w:divBdr>
    </w:div>
    <w:div w:id="2016763989">
      <w:marLeft w:val="0"/>
      <w:marRight w:val="0"/>
      <w:marTop w:val="0"/>
      <w:marBottom w:val="0"/>
      <w:divBdr>
        <w:top w:val="none" w:sz="0" w:space="0" w:color="auto"/>
        <w:left w:val="none" w:sz="0" w:space="0" w:color="auto"/>
        <w:bottom w:val="none" w:sz="0" w:space="0" w:color="auto"/>
        <w:right w:val="none" w:sz="0" w:space="0" w:color="auto"/>
      </w:divBdr>
    </w:div>
    <w:div w:id="20710743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242</Words>
  <Characters>1381</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2019-03-10T13:34:00Z</dcterms:created>
  <dcterms:modified xsi:type="dcterms:W3CDTF">2019-03-10T13:34:00Z</dcterms:modified>
</cp:coreProperties>
</file>